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4B19" w:rsidRDefault="00076CE0" w:rsidP="004F4B19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-55245</wp:posOffset>
            </wp:positionH>
            <wp:positionV relativeFrom="paragraph">
              <wp:posOffset>-255270</wp:posOffset>
            </wp:positionV>
            <wp:extent cx="2479040" cy="876300"/>
            <wp:effectExtent l="19050" t="0" r="0" b="0"/>
            <wp:wrapNone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9040" cy="876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9C399A" w:rsidRDefault="009C399A" w:rsidP="00ED0E49">
      <w:pPr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7C4C60" w:rsidRPr="008C4B1A" w:rsidRDefault="003624B1" w:rsidP="008C4B1A">
      <w:pPr>
        <w:spacing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7"/>
          <w:szCs w:val="27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7"/>
          <w:szCs w:val="27"/>
          <w:shd w:val="clear" w:color="auto" w:fill="FFFFFF"/>
        </w:rPr>
        <w:t xml:space="preserve">Более </w:t>
      </w:r>
      <w:r w:rsidR="00B56900">
        <w:rPr>
          <w:rFonts w:ascii="Times New Roman" w:hAnsi="Times New Roman" w:cs="Times New Roman"/>
          <w:b/>
          <w:color w:val="000000"/>
          <w:sz w:val="27"/>
          <w:szCs w:val="27"/>
          <w:shd w:val="clear" w:color="auto" w:fill="FFFFFF"/>
        </w:rPr>
        <w:t>97</w:t>
      </w:r>
      <w:r w:rsidR="007C4C60">
        <w:rPr>
          <w:rFonts w:ascii="Times New Roman" w:hAnsi="Times New Roman" w:cs="Times New Roman"/>
          <w:b/>
          <w:color w:val="000000"/>
          <w:sz w:val="27"/>
          <w:szCs w:val="27"/>
          <w:shd w:val="clear" w:color="auto" w:fill="FFFFFF"/>
        </w:rPr>
        <w:t>% бытовой недвижимости в Курской области регистрируется за 24 часа</w:t>
      </w:r>
      <w:bookmarkStart w:id="0" w:name="_GoBack"/>
      <w:bookmarkEnd w:id="0"/>
    </w:p>
    <w:p w:rsidR="007C4C60" w:rsidRDefault="00FD4011" w:rsidP="007C4C6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С начала года</w:t>
      </w:r>
      <w:r w:rsidR="007C4C60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 Управлением Росреестра по Курской области </w:t>
      </w:r>
      <w:r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принято 24763 заявления</w:t>
      </w:r>
      <w:r w:rsidR="00B56900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 в электронном виде на</w:t>
      </w:r>
      <w:r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 </w:t>
      </w:r>
      <w:r w:rsidR="00B56900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государственную</w:t>
      </w:r>
      <w:r w:rsidR="007C4C60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 регист</w:t>
      </w:r>
      <w:r w:rsidR="00B56900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рацию</w:t>
      </w:r>
      <w:r w:rsidR="007C4C60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 прав </w:t>
      </w:r>
      <w:r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в отношении </w:t>
      </w:r>
      <w:r w:rsidR="00B56900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объектов </w:t>
      </w:r>
      <w:r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бытовой недвижимости. Из них 97,3%</w:t>
      </w:r>
      <w:r w:rsidR="00B56900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 рассмотрены в течение одного дня.</w:t>
      </w:r>
    </w:p>
    <w:p w:rsidR="00B56900" w:rsidRDefault="00B56900" w:rsidP="00B5690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Напомним, что </w:t>
      </w:r>
      <w:r w:rsidRPr="00B56900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к объектам бытовой недвижимости относятся: многоквартирные дома, жилые дома, жилые помещения (квартиры, комнаты), садовые дома, сопутствующие объекты (индивидуальные гаражи, хозяйственные постройки, объекты вспомогательного использования и т.п.), предоставленные для их строительства земельные участки. Речь идет о земельных участках, которые предназначены для индивидуального жилищного строительства, ведения личного подсобного хозяйства, огородничества, садоводства и строительства гаража.</w:t>
      </w:r>
    </w:p>
    <w:p w:rsidR="00B56900" w:rsidRDefault="008C4B1A" w:rsidP="00B5690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Подать документы в электронном виде можно на сайте Росреестра или посредством портала </w:t>
      </w:r>
      <w:proofErr w:type="spellStart"/>
      <w:r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Госуслуг</w:t>
      </w:r>
      <w:proofErr w:type="spellEnd"/>
      <w:r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.</w:t>
      </w:r>
    </w:p>
    <w:p w:rsidR="007C4C60" w:rsidRPr="007C4C60" w:rsidRDefault="00B56900" w:rsidP="007C4C6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 </w:t>
      </w:r>
      <w:r w:rsidR="007C4C60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«С мая 2022 года сроки учетно-регистрационных действий были сокращены до трех дней, но в нашем регионе чаще всего этот срок не прев</w:t>
      </w:r>
      <w:r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ышает одного дня, это позволяет курянам поставить недвижимость на кадастровый учет и зарегистрировать на нее право собственности за 24 часа при подаче документов через сервисы Росреестра», - прокомментировала заместитель руководителя Управления Росреестра по Курской области Анна Стрекалова.</w:t>
      </w:r>
    </w:p>
    <w:sectPr w:rsidR="007C4C60" w:rsidRPr="007C4C60" w:rsidSect="00AD20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2" type="#_x0000_t75" alt="🇷🇺" style="width:12.75pt;height:12.75pt;visibility:visible;mso-wrap-style:square" o:bullet="t">
        <v:imagedata r:id="rId1" o:title="🇷🇺"/>
      </v:shape>
    </w:pict>
  </w:numPicBullet>
  <w:abstractNum w:abstractNumId="0" w15:restartNumberingAfterBreak="0">
    <w:nsid w:val="1A084DC2"/>
    <w:multiLevelType w:val="hybridMultilevel"/>
    <w:tmpl w:val="C45A3C28"/>
    <w:lvl w:ilvl="0" w:tplc="4CE673A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3EA695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550569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AC07FC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8EAC5A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030C86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1B4737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67EFBB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7A6E2F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374227C9"/>
    <w:multiLevelType w:val="hybridMultilevel"/>
    <w:tmpl w:val="D650398A"/>
    <w:lvl w:ilvl="0" w:tplc="3AEE3B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70B8"/>
    <w:rsid w:val="0000495A"/>
    <w:rsid w:val="00010599"/>
    <w:rsid w:val="00011313"/>
    <w:rsid w:val="0006584D"/>
    <w:rsid w:val="00076CE0"/>
    <w:rsid w:val="000B5634"/>
    <w:rsid w:val="000F319C"/>
    <w:rsid w:val="00105073"/>
    <w:rsid w:val="001118C8"/>
    <w:rsid w:val="00137A09"/>
    <w:rsid w:val="0019788D"/>
    <w:rsid w:val="002062E8"/>
    <w:rsid w:val="0020649E"/>
    <w:rsid w:val="00222A90"/>
    <w:rsid w:val="00237513"/>
    <w:rsid w:val="00240F7D"/>
    <w:rsid w:val="00246A6E"/>
    <w:rsid w:val="00247BBF"/>
    <w:rsid w:val="00252180"/>
    <w:rsid w:val="00256588"/>
    <w:rsid w:val="002640E5"/>
    <w:rsid w:val="002A6D73"/>
    <w:rsid w:val="002C676D"/>
    <w:rsid w:val="00353F7D"/>
    <w:rsid w:val="003624B1"/>
    <w:rsid w:val="003E70B8"/>
    <w:rsid w:val="0040428D"/>
    <w:rsid w:val="00445769"/>
    <w:rsid w:val="00445910"/>
    <w:rsid w:val="00485ACB"/>
    <w:rsid w:val="004931D1"/>
    <w:rsid w:val="004C4FD2"/>
    <w:rsid w:val="004F40BD"/>
    <w:rsid w:val="004F4B19"/>
    <w:rsid w:val="005318CD"/>
    <w:rsid w:val="00571A83"/>
    <w:rsid w:val="00585ADC"/>
    <w:rsid w:val="005F2B7D"/>
    <w:rsid w:val="0062076E"/>
    <w:rsid w:val="00633977"/>
    <w:rsid w:val="006D07C3"/>
    <w:rsid w:val="00702A8B"/>
    <w:rsid w:val="00727BFF"/>
    <w:rsid w:val="007329C4"/>
    <w:rsid w:val="00733BC3"/>
    <w:rsid w:val="00733F87"/>
    <w:rsid w:val="0078112F"/>
    <w:rsid w:val="007B30C2"/>
    <w:rsid w:val="007C4C60"/>
    <w:rsid w:val="007F30DC"/>
    <w:rsid w:val="008016D5"/>
    <w:rsid w:val="00803237"/>
    <w:rsid w:val="008527E1"/>
    <w:rsid w:val="008C3131"/>
    <w:rsid w:val="008C4B1A"/>
    <w:rsid w:val="008D701C"/>
    <w:rsid w:val="009003F6"/>
    <w:rsid w:val="00957083"/>
    <w:rsid w:val="009910AA"/>
    <w:rsid w:val="009A128E"/>
    <w:rsid w:val="009C399A"/>
    <w:rsid w:val="009F05AD"/>
    <w:rsid w:val="009F6BCB"/>
    <w:rsid w:val="00A1321C"/>
    <w:rsid w:val="00A63D0C"/>
    <w:rsid w:val="00A741F1"/>
    <w:rsid w:val="00A85B29"/>
    <w:rsid w:val="00AD20E9"/>
    <w:rsid w:val="00B15ABE"/>
    <w:rsid w:val="00B410B3"/>
    <w:rsid w:val="00B56900"/>
    <w:rsid w:val="00BA2E57"/>
    <w:rsid w:val="00BA2F8D"/>
    <w:rsid w:val="00C019E8"/>
    <w:rsid w:val="00C66A99"/>
    <w:rsid w:val="00C710D1"/>
    <w:rsid w:val="00C74602"/>
    <w:rsid w:val="00CC2E4A"/>
    <w:rsid w:val="00CD3508"/>
    <w:rsid w:val="00D4550A"/>
    <w:rsid w:val="00D623A8"/>
    <w:rsid w:val="00D73D3D"/>
    <w:rsid w:val="00DF64B4"/>
    <w:rsid w:val="00E37BA2"/>
    <w:rsid w:val="00E40AEA"/>
    <w:rsid w:val="00E50271"/>
    <w:rsid w:val="00ED0E49"/>
    <w:rsid w:val="00ED5D74"/>
    <w:rsid w:val="00EE118C"/>
    <w:rsid w:val="00F16EA9"/>
    <w:rsid w:val="00F72E78"/>
    <w:rsid w:val="00F8366B"/>
    <w:rsid w:val="00F83DC0"/>
    <w:rsid w:val="00FB5C0B"/>
    <w:rsid w:val="00FB5E72"/>
    <w:rsid w:val="00FD4011"/>
    <w:rsid w:val="00FF2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AF3241"/>
  <w15:docId w15:val="{64532AFC-4D1E-40CD-861D-AB06DAE6E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319C"/>
  </w:style>
  <w:style w:type="paragraph" w:styleId="1">
    <w:name w:val="heading 1"/>
    <w:aliases w:val="Заголовок мой"/>
    <w:basedOn w:val="a"/>
    <w:next w:val="a"/>
    <w:link w:val="10"/>
    <w:uiPriority w:val="9"/>
    <w:qFormat/>
    <w:rsid w:val="004931D1"/>
    <w:pPr>
      <w:keepNext/>
      <w:keepLines/>
      <w:spacing w:before="480" w:after="0"/>
      <w:jc w:val="center"/>
      <w:outlineLvl w:val="0"/>
    </w:pPr>
    <w:rPr>
      <w:rFonts w:ascii="Times New Roman" w:eastAsiaTheme="majorEastAsia" w:hAnsi="Times New Roman" w:cstheme="majorBidi"/>
      <w:b/>
      <w:bCs/>
      <w:color w:val="000000" w:themeColor="text1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аголовок мой Знак"/>
    <w:basedOn w:val="a0"/>
    <w:link w:val="1"/>
    <w:uiPriority w:val="9"/>
    <w:rsid w:val="004931D1"/>
    <w:rPr>
      <w:rFonts w:ascii="Times New Roman" w:eastAsiaTheme="majorEastAsia" w:hAnsi="Times New Roman" w:cstheme="majorBidi"/>
      <w:b/>
      <w:bCs/>
      <w:color w:val="000000" w:themeColor="text1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076C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76CE0"/>
    <w:rPr>
      <w:rFonts w:ascii="Tahoma" w:hAnsi="Tahoma" w:cs="Tahoma"/>
      <w:sz w:val="16"/>
      <w:szCs w:val="16"/>
    </w:rPr>
  </w:style>
  <w:style w:type="character" w:styleId="a5">
    <w:name w:val="Emphasis"/>
    <w:basedOn w:val="a0"/>
    <w:uiPriority w:val="20"/>
    <w:qFormat/>
    <w:rsid w:val="00803237"/>
    <w:rPr>
      <w:i/>
      <w:iCs/>
    </w:rPr>
  </w:style>
  <w:style w:type="paragraph" w:styleId="a6">
    <w:name w:val="Normal (Web)"/>
    <w:basedOn w:val="a"/>
    <w:uiPriority w:val="99"/>
    <w:unhideWhenUsed/>
    <w:rsid w:val="008032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803237"/>
    <w:rPr>
      <w:b/>
      <w:bCs/>
    </w:rPr>
  </w:style>
  <w:style w:type="character" w:styleId="a8">
    <w:name w:val="Hyperlink"/>
    <w:basedOn w:val="a0"/>
    <w:uiPriority w:val="99"/>
    <w:unhideWhenUsed/>
    <w:rsid w:val="00D4550A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D73D3D"/>
    <w:pPr>
      <w:ind w:left="720"/>
      <w:contextualSpacing/>
    </w:pPr>
  </w:style>
  <w:style w:type="paragraph" w:styleId="3">
    <w:name w:val="Body Text Indent 3"/>
    <w:basedOn w:val="a"/>
    <w:link w:val="30"/>
    <w:uiPriority w:val="99"/>
    <w:unhideWhenUsed/>
    <w:rsid w:val="00C019E8"/>
    <w:pPr>
      <w:spacing w:after="120"/>
      <w:ind w:left="283"/>
    </w:pPr>
    <w:rPr>
      <w:rFonts w:ascii="Calibri" w:eastAsia="Calibri" w:hAnsi="Calibri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C019E8"/>
    <w:rPr>
      <w:rFonts w:ascii="Calibri" w:eastAsia="Calibri" w:hAnsi="Calibri" w:cs="Times New Roman"/>
      <w:sz w:val="16"/>
      <w:szCs w:val="16"/>
    </w:rPr>
  </w:style>
  <w:style w:type="paragraph" w:styleId="aa">
    <w:name w:val="No Spacing"/>
    <w:uiPriority w:val="1"/>
    <w:qFormat/>
    <w:rsid w:val="00FB5E72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17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8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05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3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72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649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196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2818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9589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8111375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4336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73278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44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612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BA03CD9-7467-4FEE-9470-04574B11C1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1</Pages>
  <Words>198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Бочанова Анастасия Владимировна</dc:creator>
  <cp:lastModifiedBy>Сорокин Иван Анатольевич</cp:lastModifiedBy>
  <cp:revision>8</cp:revision>
  <cp:lastPrinted>2024-10-04T12:01:00Z</cp:lastPrinted>
  <dcterms:created xsi:type="dcterms:W3CDTF">2024-07-18T12:20:00Z</dcterms:created>
  <dcterms:modified xsi:type="dcterms:W3CDTF">2024-10-04T12:18:00Z</dcterms:modified>
</cp:coreProperties>
</file>