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ОСТАНИНСКОГО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МАНТУРОВСКОГО РАЙОНА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right" w:pos="7920" w:leader="none"/>
        </w:tabs>
        <w:spacing w:lineRule="auto" w:line="240" w:before="0" w:after="0"/>
        <w:jc w:val="center"/>
        <w:rPr/>
      </w:pPr>
      <w:r>
        <w:rPr>
          <w:rFonts w:ascii="Arial" w:hAnsi="Arial"/>
          <w:b/>
          <w:sz w:val="32"/>
          <w:szCs w:val="32"/>
        </w:rPr>
        <w:t>ПОСТАНОВЛЕНИЕ                                                                                                           от 11 января 2024 г. № 1</w:t>
      </w:r>
    </w:p>
    <w:p>
      <w:pPr>
        <w:pStyle w:val="Normal"/>
        <w:tabs>
          <w:tab w:val="clear" w:pos="708"/>
          <w:tab w:val="right" w:pos="7920" w:leader="none"/>
        </w:tabs>
        <w:spacing w:lineRule="auto" w:line="240" w:before="0"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О внесении изменений в постановление Администрации Останинского сельсовета Мантуровского района от        30 декабря 2021 г №69 «Об утверждении порядка учета бюджетных и денежных обязательств получателей средств бюджета муниципального образования «Останинский сельсовет» Мантуровского района Курской области» Управлением Федерального казначейства по Курской области»</w:t>
      </w:r>
    </w:p>
    <w:p>
      <w:pPr>
        <w:pStyle w:val="ConsPlusTitle"/>
        <w:ind w:right="1" w:hanging="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Arial" w:hAnsi="Arial"/>
            <w:color w:val="0000FF"/>
            <w:sz w:val="24"/>
            <w:szCs w:val="24"/>
          </w:rPr>
          <w:t>пунктами 1</w:t>
        </w:r>
      </w:hyperlink>
      <w:r>
        <w:rPr>
          <w:rFonts w:cs="Times New Roman" w:ascii="Arial" w:hAnsi="Arial"/>
          <w:sz w:val="24"/>
          <w:szCs w:val="24"/>
        </w:rPr>
        <w:t xml:space="preserve">, </w:t>
      </w:r>
      <w:hyperlink r:id="rId3">
        <w:r>
          <w:rPr>
            <w:rFonts w:cs="Times New Roman" w:ascii="Arial" w:hAnsi="Arial"/>
            <w:color w:val="0000FF"/>
            <w:sz w:val="24"/>
            <w:szCs w:val="24"/>
          </w:rPr>
          <w:t>2</w:t>
        </w:r>
      </w:hyperlink>
      <w:r>
        <w:rPr>
          <w:rFonts w:cs="Times New Roman" w:ascii="Arial" w:hAnsi="Arial"/>
          <w:sz w:val="24"/>
          <w:szCs w:val="24"/>
        </w:rPr>
        <w:t xml:space="preserve">, </w:t>
      </w:r>
      <w:hyperlink r:id="rId4">
        <w:r>
          <w:rPr>
            <w:rFonts w:cs="Times New Roman" w:ascii="Arial" w:hAnsi="Arial"/>
            <w:color w:val="0000FF"/>
            <w:sz w:val="24"/>
            <w:szCs w:val="24"/>
          </w:rPr>
          <w:t>абзацем первым пункта 5 статьи 219</w:t>
        </w:r>
      </w:hyperlink>
      <w:r>
        <w:rPr>
          <w:rFonts w:cs="Times New Roman" w:ascii="Arial" w:hAnsi="Arial"/>
          <w:sz w:val="24"/>
          <w:szCs w:val="24"/>
        </w:rPr>
        <w:t xml:space="preserve">, </w:t>
      </w:r>
      <w:hyperlink r:id="rId5">
        <w:r>
          <w:rPr>
            <w:rFonts w:cs="Times New Roman" w:ascii="Arial" w:hAnsi="Arial"/>
            <w:color w:val="0000FF"/>
            <w:sz w:val="24"/>
            <w:szCs w:val="24"/>
          </w:rPr>
          <w:t>статьей 219.2</w:t>
        </w:r>
      </w:hyperlink>
      <w:r>
        <w:rPr>
          <w:rFonts w:cs="Times New Roman" w:ascii="Arial" w:hAnsi="Arial"/>
          <w:sz w:val="24"/>
          <w:szCs w:val="24"/>
        </w:rPr>
        <w:t xml:space="preserve"> Бюджетного кодекса Российской Федерации, Администрация Останинского сельсовета Мантуровского района</w:t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ПОСТАНОВЛЯЕТ: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1. Утвердить прилагаемые </w:t>
      </w:r>
      <w:hyperlink w:anchor="P30">
        <w:r>
          <w:rPr>
            <w:rFonts w:cs="Times New Roman" w:ascii="Arial" w:hAnsi="Arial"/>
            <w:color w:val="0000FF"/>
            <w:sz w:val="24"/>
            <w:szCs w:val="24"/>
          </w:rPr>
          <w:t>изменения</w:t>
        </w:r>
      </w:hyperlink>
      <w:r>
        <w:rPr>
          <w:rFonts w:cs="Times New Roman" w:ascii="Arial" w:hAnsi="Arial"/>
          <w:sz w:val="24"/>
          <w:szCs w:val="24"/>
        </w:rPr>
        <w:t>, которые вносятся в Постановление Администрации Останинского сельсовета Мантуровского района   от 30 декабря 2021 № 69 "Об утверждении Порядка учета бюджетных и денежных обязательств получателей средств бюджета муниципального образования «Останинский сельсовет» Мантуровского района Курской области Управлением Федерального казначейства по Курской области".</w:t>
      </w:r>
    </w:p>
    <w:p>
      <w:pPr>
        <w:pStyle w:val="ConsPlusNormal"/>
        <w:spacing w:before="20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 Настоящее Постановление вступает в силу со дня его подписания.</w:t>
      </w:r>
    </w:p>
    <w:p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Глава Останинского сельсовета</w:t>
      </w:r>
    </w:p>
    <w:p>
      <w:pPr>
        <w:pStyle w:val="ConsPlus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Мантуровского района                                                            Р.В. Симанчик</w:t>
      </w:r>
    </w:p>
    <w:p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ind w:right="1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Утвержден</w:t>
      </w:r>
      <w:r>
        <w:rPr>
          <w:rFonts w:cs="Times New Roman" w:ascii="Arial" w:hAnsi="Arial"/>
          <w:sz w:val="24"/>
          <w:szCs w:val="24"/>
        </w:rPr>
        <w:t>ы</w:t>
      </w:r>
    </w:p>
    <w:p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Постановлением Администрации</w:t>
      </w:r>
    </w:p>
    <w:p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Останинского сельсовета </w:t>
      </w:r>
    </w:p>
    <w:p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Мантуровского района  </w:t>
      </w:r>
    </w:p>
    <w:p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от 11 января 2024 г. №1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Arial" w:hAnsi="Arial"/>
          <w:sz w:val="32"/>
          <w:szCs w:val="32"/>
        </w:rPr>
      </w:pPr>
      <w:r>
        <w:rPr>
          <w:rFonts w:cs="Times New Roman" w:ascii="Arial" w:hAnsi="Arial"/>
          <w:sz w:val="32"/>
          <w:szCs w:val="32"/>
        </w:rPr>
        <w:t xml:space="preserve">Изменения, которые вносятся в 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постановление Администрации Останинского сельсовета Мантуровского района от 30 декабря 2021 г №69 «Об утверждении порядка учета бюджетных и денежных обязательств получателей средств бюджета муниципального образования «Останинский сельсовет» Мантуровского района Курской области» Управлением Федерального казначейства по Курской области»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В  </w:t>
      </w:r>
      <w:hyperlink r:id="rId6">
        <w:r>
          <w:rPr>
            <w:rFonts w:cs="Times New Roman" w:ascii="Arial" w:hAnsi="Arial"/>
            <w:color w:val="0000FF"/>
            <w:sz w:val="24"/>
            <w:szCs w:val="24"/>
          </w:rPr>
          <w:t>Поряд</w:t>
        </w:r>
      </w:hyperlink>
      <w:r>
        <w:rPr>
          <w:rFonts w:cs="Times New Roman" w:ascii="Arial" w:hAnsi="Arial"/>
          <w:color w:val="0000FF"/>
          <w:sz w:val="24"/>
          <w:szCs w:val="24"/>
        </w:rPr>
        <w:t>ке</w:t>
      </w:r>
      <w:r>
        <w:rPr>
          <w:rFonts w:cs="Times New Roman" w:ascii="Arial" w:hAnsi="Arial"/>
          <w:sz w:val="24"/>
          <w:szCs w:val="24"/>
        </w:rPr>
        <w:t xml:space="preserve"> учета бюджетных и денежных обязательств получателей средств бюджета муниципального образования «Останинский сельсовет»   Мантуровского района Курской области Управлением Федерального казначейства по Курской области, утвержденном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постановлением Администрации Останинского сельсовета Мантуровского района от 30 декабря 2021 г №69</w:t>
      </w:r>
      <w:r>
        <w:rPr>
          <w:rFonts w:cs="Times New Roman" w:ascii="Arial" w:hAnsi="Arial"/>
          <w:b w:val="false"/>
          <w:bCs w:val="false"/>
          <w:sz w:val="24"/>
          <w:szCs w:val="24"/>
        </w:rPr>
        <w:t>:</w:t>
      </w:r>
    </w:p>
    <w:p>
      <w:pPr>
        <w:pStyle w:val="ConsPlusNormal"/>
        <w:ind w:firstLine="5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пункт 5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Раздела «Общее положение»</w:t>
      </w:r>
      <w:r>
        <w:rPr>
          <w:rFonts w:cs="Times New Roman" w:ascii="Arial" w:hAnsi="Arial"/>
          <w:sz w:val="24"/>
          <w:szCs w:val="24"/>
        </w:rPr>
        <w:t xml:space="preserve"> дополнить абзацем следующего содержания:</w:t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«Сведения о бюджетном обязательстве и Сведения о денежном обязательстве на основании документов-оснований, документов, подтверждающих возникновение денежного обязательства, предусмотренных пунктом 1 Перечня (извещения), подлежащих размещению в единой информационной системе в сфере закупок &lt;1.1&gt;, а также пунктом 2 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 (далее  - реестр контрактов) &lt;1.2&gt;, формируются с использованием единой информационной системы в сфере закупок.»</w:t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ConsPlusNormal"/>
        <w:ind w:firstLine="5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&lt;1.1&gt; Положение о единой информационной системе в сфере закупок, утвержденное постановлением Правительства Российской Федерации от 27 января 2022 г. № 60.</w:t>
      </w:r>
    </w:p>
    <w:p>
      <w:pPr>
        <w:pStyle w:val="ConsPlusNormal"/>
        <w:ind w:firstLine="5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&lt;1.2&gt; Правила ведения реестра контрактов, заключенных заказчиками, утвержденные постановлением Правительства Российской Федерации от 27 января 2022 г. № 60.</w:t>
      </w:r>
    </w:p>
    <w:sectPr>
      <w:type w:val="nextPage"/>
      <w:pgSz w:w="11906" w:h="16838"/>
      <w:pgMar w:left="153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70fb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70fb3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48583f"/>
    <w:rPr>
      <w:rFonts w:ascii="Tahoma" w:hAnsi="Tahoma" w:cs="Tahoma"/>
      <w:sz w:val="16"/>
      <w:szCs w:val="16"/>
    </w:rPr>
  </w:style>
  <w:style w:type="character" w:styleId="-" w:customStyle="1">
    <w:name w:val="Hyperlink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b/>
      <w:bCs/>
      <w:color w:val="00000A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870f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870f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4858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4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6927d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61261284D71342FA2D4FC83755DCB76251FC44626D3FBF8223F59A6436FF8A057AC0D404AE91607E577DF18E87E0DB767307AD542EE13k6J" TargetMode="External"/><Relationship Id="rId3" Type="http://schemas.openxmlformats.org/officeDocument/2006/relationships/hyperlink" Target="consultantplus://offline/ref=961261284D71342FA2D4FC83755DCB76251FC44626D3FBF8223F59A6436FF8A057AC0D4149E41B07E577DF18E87E0DB767307AD542EE13k6J" TargetMode="External"/><Relationship Id="rId4" Type="http://schemas.openxmlformats.org/officeDocument/2006/relationships/hyperlink" Target="consultantplus://offline/ref=961261284D71342FA2D4FC83755DCB76251FC44626D3FBF8223F59A6436FF8A057AC0D4745ED1707E577DF18E87E0DB767307AD542EE13k6J" TargetMode="External"/><Relationship Id="rId5" Type="http://schemas.openxmlformats.org/officeDocument/2006/relationships/hyperlink" Target="consultantplus://offline/ref=961261284D71342FA2D4FC83755DCB76251FC44626D3FBF8223F59A6436FF8A057AC0D414AED1207E577DF18E87E0DB767307AD542EE13k6J" TargetMode="External"/><Relationship Id="rId6" Type="http://schemas.openxmlformats.org/officeDocument/2006/relationships/hyperlink" Target="consultantplus://offline/ref=961261284D71342FA2D4E28E6331917A261498492FD1F1AC7A6D5FF11C3FFEF517EC0B170FA81F0DB1269B4CE07451F8236169D64AF235CE9F4B4CCD14k9J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5F1D-42CF-4048-A6E8-17BC368F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LibreOffice/7.5.6.2$Windows_X86_64 LibreOffice_project/f654817fb68d6d4600d7d2f6b647e47729f55f15</Application>
  <AppVersion>15.0000</AppVersion>
  <Pages>2</Pages>
  <Words>393</Words>
  <Characters>2925</Characters>
  <CharactersWithSpaces>3484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2017-06-19T13:57:00Z</dcterms:created>
  <dc:creator>КОЛЧИНА ИННА НИКОЛАЕВНА</dc:creator>
  <dc:description/>
  <dc:language>ru-RU</dc:language>
  <cp:lastModifiedBy/>
  <cp:lastPrinted>2024-01-17T15:54:11Z</cp:lastPrinted>
  <dcterms:modified xsi:type="dcterms:W3CDTF">2024-01-17T15:54:49Z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