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222" w:leader="none"/>
          <w:tab w:val="left" w:pos="8364" w:leader="none"/>
        </w:tabs>
        <w:spacing w:lineRule="auto" w:line="240" w:before="0" w:after="105"/>
        <w:ind w:left="0" w:hanging="0"/>
        <w:jc w:val="center"/>
        <w:outlineLvl w:val="2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АДМИНИСТРАЦИЯ</w:t>
        <w:br/>
        <w:t>ОСТАНИНСКОГО СЕЛЬСОВЕТА</w:t>
        <w:br/>
        <w:t>МАНТУРОВСКОГО РАЙОНА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05"/>
        <w:ind w:left="0" w:hanging="0"/>
        <w:jc w:val="center"/>
        <w:outlineLvl w:val="3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ПОСТАНОВЛЕНИЕ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05"/>
        <w:ind w:left="0" w:hanging="0"/>
        <w:jc w:val="center"/>
        <w:outlineLvl w:val="3"/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От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10 ноября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 2023 г. №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54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Calibri" w:cs="Arial"/>
          <w:b/>
          <w:bCs/>
          <w:color w:val="000000"/>
          <w:sz w:val="32"/>
          <w:szCs w:val="32"/>
          <w:lang w:eastAsia="ru-RU"/>
        </w:rPr>
      </w:pPr>
      <w:r>
        <w:rPr>
          <w:rFonts w:eastAsia="Calibri" w:cs="Arial" w:ascii="Arial" w:hAnsi="Arial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2"/>
          <w:szCs w:val="32"/>
          <w:lang w:eastAsia="ru-RU"/>
        </w:rPr>
        <w:t xml:space="preserve">  </w:t>
      </w:r>
      <w:r>
        <w:rPr>
          <w:rFonts w:eastAsia="Times New Roman" w:cs="Times New Roman" w:ascii="Arial" w:hAnsi="Arial"/>
          <w:b/>
          <w:bCs/>
          <w:color w:val="000000"/>
          <w:kern w:val="2"/>
          <w:sz w:val="32"/>
          <w:szCs w:val="32"/>
          <w:lang w:eastAsia="ru-RU"/>
        </w:rPr>
        <w:t xml:space="preserve">О внесении изменений в постановление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color w:val="000000"/>
          <w:kern w:val="2"/>
          <w:sz w:val="32"/>
          <w:szCs w:val="32"/>
          <w:lang w:eastAsia="ru-RU"/>
        </w:rPr>
        <w:t>Администрации Останинского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Мантуровского района  № 48 от 02.11.2021 г.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iCs/>
          <w:sz w:val="32"/>
          <w:szCs w:val="32"/>
          <w:lang w:eastAsia="ru-RU"/>
        </w:rPr>
        <w:t xml:space="preserve">«Об утверждении муниципальной программы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iCs/>
          <w:sz w:val="32"/>
          <w:szCs w:val="32"/>
          <w:lang w:eastAsia="ru-RU"/>
        </w:rPr>
        <w:t>«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Энергосбережение и повышение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энергетической эффективности на территории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sz w:val="32"/>
          <w:szCs w:val="32"/>
          <w:lang w:eastAsia="ru-RU"/>
        </w:rPr>
        <w:t xml:space="preserve">Останинского сельсовета Мантуровского района» 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Times New Roman" w:ascii="Arial" w:hAnsi="Arial"/>
          <w:b/>
          <w:bCs/>
          <w:kern w:val="2"/>
          <w:sz w:val="32"/>
          <w:szCs w:val="32"/>
          <w:shd w:fill="FFFFFF" w:val="clear"/>
          <w:lang w:eastAsia="hi-IN" w:bidi="hi-IN"/>
        </w:rPr>
        <w:t>(в ред. от 02.11.2022 г №35)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shd w:fill="FFFFFF" w:val="clear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  <w:lang w:eastAsia="hi-I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  <w:lang w:eastAsia="hi-IN" w:bidi="hi-IN"/>
        </w:rPr>
        <w:t xml:space="preserve">   </w:t>
      </w:r>
      <w:r>
        <w:rPr>
          <w:rFonts w:eastAsia="Times New Roman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 </w:t>
      </w:r>
      <w:r>
        <w:rPr>
          <w:rFonts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В соответствии  со ст. 179 Бюджетного  кодекса Российской  Федерации,  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Администрация Останинского сельсовета Мантуровского района 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kern w:val="2"/>
          <w:sz w:val="24"/>
          <w:szCs w:val="24"/>
          <w:shd w:fill="FFFFFF" w:val="clear"/>
          <w:lang w:val="en-US" w:eastAsia="hi-IN" w:bidi="hi-IN"/>
        </w:rPr>
      </w:pPr>
      <w:r>
        <w:rPr>
          <w:rFonts w:cs="Times New Roman" w:ascii="Arial" w:hAnsi="Arial"/>
          <w:kern w:val="2"/>
          <w:sz w:val="24"/>
          <w:szCs w:val="24"/>
          <w:shd w:fill="FFFFFF" w:val="clear"/>
          <w:lang w:val="en-US" w:eastAsia="hi-IN" w:bidi="hi-IN"/>
        </w:rPr>
      </w:r>
    </w:p>
    <w:p>
      <w:pPr>
        <w:pStyle w:val="3"/>
        <w:numPr>
          <w:ilvl w:val="2"/>
          <w:numId w:val="1"/>
        </w:numPr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kern w:val="2"/>
          <w:sz w:val="24"/>
          <w:szCs w:val="24"/>
          <w:shd w:fill="FFFFFF" w:val="clear"/>
          <w:lang w:eastAsia="hi-IN" w:bidi="hi-IN"/>
        </w:rPr>
        <w:t>ПОСТАНОВЛЯЕТ: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kern w:val="2"/>
          <w:sz w:val="24"/>
          <w:szCs w:val="24"/>
          <w:shd w:fill="FFFFFF" w:val="clear"/>
          <w:lang w:eastAsia="hi-IN" w:bidi="hi-IN"/>
        </w:rPr>
        <w:tab/>
        <w:t>1.  П</w:t>
      </w:r>
      <w:r>
        <w:rPr>
          <w:rFonts w:eastAsia="Calibri" w:cs="Times New Roman" w:ascii="Arial" w:hAnsi="Arial"/>
          <w:b w:val="false"/>
          <w:bCs w:val="false"/>
          <w:kern w:val="2"/>
          <w:sz w:val="24"/>
          <w:szCs w:val="24"/>
          <w:shd w:fill="FFFFFF" w:val="clear"/>
          <w:lang w:eastAsia="hi-IN" w:bidi="hi-IN"/>
        </w:rPr>
        <w:t xml:space="preserve">родлить срок  действия муниципальной программы    </w:t>
      </w:r>
      <w:r>
        <w:rPr>
          <w:rFonts w:eastAsia="Times New Roman" w:cs="Times New Roman" w:ascii="Arial" w:hAnsi="Arial"/>
          <w:b w:val="false"/>
          <w:bCs w:val="false"/>
          <w:iCs/>
          <w:kern w:val="2"/>
          <w:sz w:val="24"/>
          <w:szCs w:val="24"/>
          <w:shd w:fill="FFFFFF" w:val="clear"/>
          <w:lang w:eastAsia="ru-RU" w:bidi="hi-IN"/>
        </w:rPr>
        <w:t>«</w:t>
      </w:r>
      <w:r>
        <w:rPr>
          <w:rFonts w:eastAsia="Times New Roman" w:cs="Times New Roman" w:ascii="Arial" w:hAnsi="Arial"/>
          <w:b w:val="false"/>
          <w:bCs w:val="false"/>
          <w:kern w:val="2"/>
          <w:sz w:val="24"/>
          <w:szCs w:val="24"/>
          <w:shd w:fill="FFFFFF" w:val="clear"/>
          <w:lang w:eastAsia="ru-RU" w:bidi="hi-IN"/>
        </w:rPr>
        <w:t>Энергосбережение и повышение энергетической эффективности на территории Останинского сельсовета Мантуровского района»</w:t>
      </w:r>
      <w:r>
        <w:rPr>
          <w:rFonts w:eastAsia="Calibri" w:cs="Times New Roman" w:ascii="Arial" w:hAnsi="Arial"/>
          <w:b w:val="false"/>
          <w:bCs w:val="false"/>
          <w:kern w:val="2"/>
          <w:sz w:val="24"/>
          <w:szCs w:val="24"/>
          <w:shd w:fill="FFFFFF" w:val="clear"/>
          <w:lang w:eastAsia="hi-IN" w:bidi="hi-IN"/>
        </w:rPr>
        <w:t xml:space="preserve"> до 2028 года.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 xml:space="preserve">2. Внести в постановление Администрации Останинского сельсовета Мантуровского района   № 10 от 31.01.2020 г. № 48 от 02.11.2021 г. </w:t>
      </w:r>
      <w:r>
        <w:rPr>
          <w:rFonts w:eastAsia="Times New Roman" w:cs="Times New Roman" w:ascii="Arial" w:hAnsi="Arial"/>
          <w:b w:val="false"/>
          <w:bCs w:val="false"/>
          <w:iCs/>
          <w:sz w:val="24"/>
          <w:szCs w:val="24"/>
          <w:lang w:eastAsia="ru-RU"/>
        </w:rPr>
        <w:t>«Об утверждении муниципальной программы «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ru-RU"/>
        </w:rPr>
        <w:t>Энергосбережение и повышение энергетической эффективности на территории Останинского сельсовета Мантуровского района»</w:t>
      </w:r>
      <w:r>
        <w:rPr>
          <w:rFonts w:eastAsia="Times New Roman" w:cs="Times New Roman" w:ascii="Arial" w:hAnsi="Arial"/>
          <w:b w:val="false"/>
          <w:bCs w:val="false"/>
          <w:iCs/>
          <w:sz w:val="24"/>
          <w:szCs w:val="24"/>
          <w:lang w:eastAsia="ru-RU"/>
        </w:rPr>
        <w:t xml:space="preserve">,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следующие изменения: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Style29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 w:val="false"/>
          <w:bCs w:val="false"/>
          <w:kern w:val="2"/>
          <w:sz w:val="24"/>
          <w:szCs w:val="24"/>
          <w:shd w:fill="FFFFFF" w:val="clear"/>
          <w:lang w:eastAsia="hi-IN" w:bidi="hi-IN"/>
        </w:rPr>
        <w:t>а)   по тексту слова  «2021–2025» заменить словами «2021–2028»:</w:t>
      </w:r>
    </w:p>
    <w:p>
      <w:pPr>
        <w:pStyle w:val="Style29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kern w:val="2"/>
          <w:sz w:val="24"/>
          <w:szCs w:val="24"/>
          <w:shd w:fill="FFFFFF" w:val="clear"/>
          <w:lang w:eastAsia="hi-IN" w:bidi="hi-I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б) в паспорте муниципальной программы раздел «Объемы и источники финансирования Программы» изложить в новой редакции: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«</w:t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825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shd w:fill="FEFDF8" w:val="clear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Источник финансирования мероприятий муниципальной Программы — бюджет Останинского сельсовета Мантуровского района,  частные инвестиции.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Общий объем финансирования программы составляет 593</w:t>
            </w:r>
            <w:r>
              <w:rPr>
                <w:rFonts w:cs="Times New Roman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2021 год – 15,0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2022 год – 50,0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2023 год – 248,0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2024 год – 250,0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2025 год – 10,0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2026 год – 10,0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2027 год –  5,0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2028 год –  5,0 тыс.руб.;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  <w:lang w:eastAsia="en-US"/>
        </w:rPr>
        <w:t>в) Приложение 1 изложить в новой редакции.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>3. Настоящее постановление вступает в силу со дня его подписания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и подлежит размещению на официальном сайте Администрации Останинского сельсовета Мантуровского района Курской области в сети Интернет.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Глава Останинского сельсовета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Мантуровского района                                                              Симанчик Р.В. 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247" w:footer="0" w:bottom="1531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ind w:left="5103" w:right="0" w:hanging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uppressAutoHyphens w:val="false"/>
        <w:spacing w:lineRule="atLeast" w:line="255" w:before="0" w:after="0"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color w:val="00000A"/>
          <w:sz w:val="24"/>
          <w:szCs w:val="24"/>
          <w:lang w:eastAsia="ru-RU"/>
        </w:rPr>
        <w:t>Приложение 1.</w:t>
      </w:r>
    </w:p>
    <w:p>
      <w:pPr>
        <w:pStyle w:val="Normal"/>
        <w:suppressAutoHyphens w:val="false"/>
        <w:spacing w:lineRule="atLeast" w:line="255" w:before="0" w:after="0"/>
        <w:jc w:val="right"/>
        <w:rPr>
          <w:rFonts w:ascii="Arial" w:hAnsi="Arial" w:eastAsia="Times New Roman" w:cs="Arial"/>
          <w:color w:val="00000A"/>
          <w:sz w:val="24"/>
          <w:szCs w:val="24"/>
          <w:lang w:val="en-US" w:eastAsia="ru-R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n-US" w:eastAsia="ru-RU"/>
        </w:rPr>
      </w:r>
    </w:p>
    <w:p>
      <w:pPr>
        <w:pStyle w:val="Normal"/>
        <w:suppressAutoHyphens w:val="false"/>
        <w:spacing w:lineRule="atLeast" w:line="255" w:before="0" w:after="0"/>
        <w:jc w:val="right"/>
        <w:rPr>
          <w:rFonts w:ascii="Arial" w:hAnsi="Arial" w:eastAsia="Times New Roman" w:cs="Arial"/>
          <w:color w:val="00000A"/>
          <w:sz w:val="24"/>
          <w:szCs w:val="24"/>
          <w:lang w:val="en-US" w:eastAsia="ru-RU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n-US"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b/>
          <w:color w:val="00000A"/>
          <w:sz w:val="32"/>
          <w:szCs w:val="32"/>
          <w:lang w:eastAsia="ru-RU"/>
        </w:rPr>
        <w:t>План мероприятий по реализации  муниципальной программы «Энергосбережение и повышение энергетической эффективности на территории Останинского сельсовета Мантуровского района»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</w:r>
    </w:p>
    <w:tbl>
      <w:tblPr>
        <w:tblW w:w="14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000"/>
        <w:gridCol w:w="2041"/>
        <w:gridCol w:w="1139"/>
        <w:gridCol w:w="1022"/>
        <w:gridCol w:w="1018"/>
        <w:gridCol w:w="1021"/>
        <w:gridCol w:w="1083"/>
        <w:gridCol w:w="1079"/>
        <w:gridCol w:w="1021"/>
        <w:gridCol w:w="1180"/>
      </w:tblGrid>
      <w:tr>
        <w:trPr/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</w:tr>
      <w:tr>
        <w:trPr/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6" w:leader="none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2027 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2028 г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Приобретение и установка энергосберегающих ламп уличного освещения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Проведение энергетических обследований зданий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Замена ламп накаливания на энергосберегающие в зданиях администрации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Замена электропроводки, модернизация внутреннего и наружного освещения здания администрации (замена ламп накаливания на энергосберегающие)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Мероприятия, направленные на снижение объемов потребления и потерь энергоресурсов и воды у потребителей: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 проведение агитационной и разъяснительной работы среди населения (частный сектор) по установке приборов учета потребления энергоресурсов и воды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sectPr>
      <w:type w:val="nextPage"/>
      <w:pgSz w:orient="landscape" w:w="16838" w:h="11906"/>
      <w:pgMar w:left="1531" w:right="124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e051dc"/>
    <w:rPr/>
  </w:style>
  <w:style w:type="character" w:styleId="Style14" w:customStyle="1">
    <w:name w:val="Нижний колонтитул Знак"/>
    <w:basedOn w:val="DefaultParagraphFont"/>
    <w:uiPriority w:val="99"/>
    <w:qFormat/>
    <w:rsid w:val="00e051dc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051dc"/>
    <w:rPr>
      <w:rFonts w:ascii="Segoe UI" w:hAnsi="Segoe UI" w:cs="Segoe UI"/>
      <w:sz w:val="18"/>
      <w:szCs w:val="18"/>
    </w:rPr>
  </w:style>
  <w:style w:type="character" w:styleId="Style16" w:customStyle="1">
    <w:name w:val="Маркеры списка"/>
    <w:qFormat/>
    <w:rsid w:val="000337be"/>
    <w:rPr>
      <w:rFonts w:ascii="OpenSymbol" w:hAnsi="OpenSymbol" w:eastAsia="OpenSymbol" w:cs="OpenSymbol"/>
    </w:rPr>
  </w:style>
  <w:style w:type="character" w:styleId="1" w:customStyle="1">
    <w:name w:val="Знак Знак1"/>
    <w:qFormat/>
    <w:rsid w:val="000337b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7" w:customStyle="1">
    <w:name w:val="Знак Знак"/>
    <w:qFormat/>
    <w:rsid w:val="000337be"/>
    <w:rPr>
      <w:rFonts w:ascii="Tahoma" w:hAnsi="Tahoma" w:cs="Tahoma"/>
      <w:sz w:val="16"/>
      <w:szCs w:val="16"/>
    </w:rPr>
  </w:style>
  <w:style w:type="character" w:styleId="11" w:customStyle="1">
    <w:name w:val="Основной шрифт абзаца1"/>
    <w:qFormat/>
    <w:rsid w:val="000337be"/>
    <w:rPr/>
  </w:style>
  <w:style w:type="character" w:styleId="WW8Num9z1" w:customStyle="1">
    <w:name w:val="WW8Num9z1"/>
    <w:qFormat/>
    <w:rsid w:val="000337be"/>
    <w:rPr>
      <w:rFonts w:ascii="Courier New" w:hAnsi="Courier New" w:cs="Courier New"/>
      <w:sz w:val="20"/>
    </w:rPr>
  </w:style>
  <w:style w:type="character" w:styleId="WW8Num5z1" w:customStyle="1">
    <w:name w:val="WW8Num5z1"/>
    <w:qFormat/>
    <w:rsid w:val="000337be"/>
    <w:rPr>
      <w:rFonts w:ascii="Courier New" w:hAnsi="Courier New" w:cs="Courier New"/>
      <w:sz w:val="20"/>
    </w:rPr>
  </w:style>
  <w:style w:type="character" w:styleId="WW8Num3z1" w:customStyle="1">
    <w:name w:val="WW8Num3z1"/>
    <w:qFormat/>
    <w:rsid w:val="000337be"/>
    <w:rPr>
      <w:rFonts w:ascii="Courier New" w:hAnsi="Courier New" w:cs="Courier New"/>
      <w:sz w:val="20"/>
    </w:rPr>
  </w:style>
  <w:style w:type="character" w:styleId="WW-Absatz-Standardschriftart1" w:customStyle="1">
    <w:name w:val="WW-Absatz-Standardschriftart1"/>
    <w:qFormat/>
    <w:rsid w:val="000337be"/>
    <w:rPr/>
  </w:style>
  <w:style w:type="character" w:styleId="WW-Absatz-Standardschriftart" w:customStyle="1">
    <w:name w:val="WW-Absatz-Standardschriftart"/>
    <w:qFormat/>
    <w:rsid w:val="000337be"/>
    <w:rPr/>
  </w:style>
  <w:style w:type="character" w:styleId="Absatz-Standardschriftart" w:customStyle="1">
    <w:name w:val="Absatz-Standardschriftart"/>
    <w:qFormat/>
    <w:rsid w:val="000337be"/>
    <w:rPr/>
  </w:style>
  <w:style w:type="character" w:styleId="2" w:customStyle="1">
    <w:name w:val="Основной шрифт абзаца2"/>
    <w:qFormat/>
    <w:rsid w:val="000337be"/>
    <w:rPr/>
  </w:style>
  <w:style w:type="character" w:styleId="WW8Num1z8" w:customStyle="1">
    <w:name w:val="WW8Num1z8"/>
    <w:qFormat/>
    <w:rsid w:val="000337be"/>
    <w:rPr/>
  </w:style>
  <w:style w:type="character" w:styleId="WW8Num1z7" w:customStyle="1">
    <w:name w:val="WW8Num1z7"/>
    <w:qFormat/>
    <w:rsid w:val="000337be"/>
    <w:rPr/>
  </w:style>
  <w:style w:type="character" w:styleId="WW8Num1z6" w:customStyle="1">
    <w:name w:val="WW8Num1z6"/>
    <w:qFormat/>
    <w:rsid w:val="000337be"/>
    <w:rPr/>
  </w:style>
  <w:style w:type="character" w:styleId="WW8Num1z5" w:customStyle="1">
    <w:name w:val="WW8Num1z5"/>
    <w:qFormat/>
    <w:rsid w:val="000337be"/>
    <w:rPr/>
  </w:style>
  <w:style w:type="character" w:styleId="WW8Num1z4" w:customStyle="1">
    <w:name w:val="WW8Num1z4"/>
    <w:qFormat/>
    <w:rsid w:val="000337be"/>
    <w:rPr/>
  </w:style>
  <w:style w:type="character" w:styleId="WW8Num1z3" w:customStyle="1">
    <w:name w:val="WW8Num1z3"/>
    <w:qFormat/>
    <w:rsid w:val="000337be"/>
    <w:rPr/>
  </w:style>
  <w:style w:type="character" w:styleId="WW8Num1z2" w:customStyle="1">
    <w:name w:val="WW8Num1z2"/>
    <w:qFormat/>
    <w:rsid w:val="000337be"/>
    <w:rPr/>
  </w:style>
  <w:style w:type="character" w:styleId="WW8Num1z1" w:customStyle="1">
    <w:name w:val="WW8Num1z1"/>
    <w:qFormat/>
    <w:rsid w:val="000337be"/>
    <w:rPr/>
  </w:style>
  <w:style w:type="character" w:styleId="WW8Num1z0" w:customStyle="1">
    <w:name w:val="WW8Num1z0"/>
    <w:qFormat/>
    <w:rsid w:val="000337be"/>
    <w:rPr/>
  </w:style>
  <w:style w:type="paragraph" w:styleId="Style18" w:customStyle="1">
    <w:name w:val="Заголовок"/>
    <w:basedOn w:val="Normal"/>
    <w:next w:val="Style19"/>
    <w:qFormat/>
    <w:rsid w:val="000337b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0337be"/>
    <w:pPr>
      <w:spacing w:lineRule="auto" w:line="276" w:before="0" w:after="140"/>
    </w:pPr>
    <w:rPr/>
  </w:style>
  <w:style w:type="paragraph" w:styleId="Style20">
    <w:name w:val="List"/>
    <w:basedOn w:val="Style19"/>
    <w:rsid w:val="000337be"/>
    <w:pPr/>
    <w:rPr>
      <w:rFonts w:cs="Arial"/>
    </w:rPr>
  </w:style>
  <w:style w:type="paragraph" w:styleId="Style21" w:customStyle="1">
    <w:name w:val="Caption"/>
    <w:basedOn w:val="Normal"/>
    <w:qFormat/>
    <w:rsid w:val="000337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337be"/>
    <w:pPr>
      <w:suppressLineNumbers/>
    </w:pPr>
    <w:rPr>
      <w:rFonts w:cs="Arial"/>
    </w:rPr>
  </w:style>
  <w:style w:type="paragraph" w:styleId="Style23" w:customStyle="1">
    <w:name w:val="Колонтитул"/>
    <w:basedOn w:val="Normal"/>
    <w:qFormat/>
    <w:rsid w:val="000337be"/>
    <w:pPr/>
    <w:rPr/>
  </w:style>
  <w:style w:type="paragraph" w:styleId="Style24" w:customStyle="1">
    <w:name w:val="Header"/>
    <w:basedOn w:val="Normal"/>
    <w:link w:val="Style13"/>
    <w:uiPriority w:val="99"/>
    <w:unhideWhenUsed/>
    <w:rsid w:val="00e051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link w:val="Style14"/>
    <w:uiPriority w:val="99"/>
    <w:unhideWhenUsed/>
    <w:rsid w:val="00e051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qFormat/>
    <w:rsid w:val="000337be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rsid w:val="000337be"/>
    <w:pPr>
      <w:spacing w:before="100" w:after="100"/>
    </w:pPr>
    <w:rPr/>
  </w:style>
  <w:style w:type="paragraph" w:styleId="ConsPlusTitle" w:customStyle="1">
    <w:name w:val="ConsPlusTitle"/>
    <w:qFormat/>
    <w:rsid w:val="000337be"/>
    <w:pPr>
      <w:widowControl w:val="false"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0337be"/>
    <w:pPr>
      <w:widowControl w:val="false"/>
      <w:suppressAutoHyphens w:val="true"/>
      <w:bidi w:val="0"/>
      <w:spacing w:lineRule="auto" w:line="259" w:before="0" w:after="160"/>
      <w:ind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0337be"/>
    <w:pPr>
      <w:widowControl w:val="false"/>
      <w:suppressAutoHyphens w:val="true"/>
      <w:bidi w:val="0"/>
      <w:spacing w:lineRule="auto" w:line="259" w:before="0" w:after="16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2" w:customStyle="1">
    <w:name w:val="Текст1"/>
    <w:basedOn w:val="Normal"/>
    <w:qFormat/>
    <w:rsid w:val="000337be"/>
    <w:pPr/>
    <w:rPr>
      <w:rFonts w:ascii="Courier New" w:hAnsi="Courier New" w:cs="Courier New"/>
    </w:rPr>
  </w:style>
  <w:style w:type="paragraph" w:styleId="ConsCell" w:customStyle="1">
    <w:name w:val="ConsCell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Style26" w:customStyle="1">
    <w:name w:val="Îáû÷íûé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val="ru-RU" w:eastAsia="zh-CN" w:bidi="ar-SA"/>
    </w:rPr>
  </w:style>
  <w:style w:type="paragraph" w:styleId="ConsTitle" w:customStyle="1">
    <w:name w:val="ConsTitle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Arial" w:hAnsi="Arial" w:eastAsia="Arial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Nonformat" w:customStyle="1">
    <w:name w:val="ConsNonformat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13" w:customStyle="1">
    <w:name w:val="Указатель1"/>
    <w:basedOn w:val="Normal"/>
    <w:qFormat/>
    <w:rsid w:val="000337be"/>
    <w:pPr/>
    <w:rPr>
      <w:rFonts w:ascii="Arial" w:hAnsi="Arial" w:cs="Mangal"/>
    </w:rPr>
  </w:style>
  <w:style w:type="paragraph" w:styleId="14" w:customStyle="1">
    <w:name w:val="Заголовок1"/>
    <w:basedOn w:val="Normal"/>
    <w:qFormat/>
    <w:rsid w:val="000337b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 w:customStyle="1">
    <w:name w:val="Указатель2"/>
    <w:basedOn w:val="Normal"/>
    <w:qFormat/>
    <w:rsid w:val="000337be"/>
    <w:pPr/>
    <w:rPr>
      <w:rFonts w:cs="Mangal"/>
    </w:rPr>
  </w:style>
  <w:style w:type="paragraph" w:styleId="Caption">
    <w:name w:val="caption"/>
    <w:basedOn w:val="Normal"/>
    <w:qFormat/>
    <w:rsid w:val="000337be"/>
    <w:pPr>
      <w:spacing w:before="120" w:after="120"/>
    </w:pPr>
    <w:rPr>
      <w:rFonts w:ascii="Arial" w:hAnsi="Arial" w:cs="Mangal"/>
      <w:i/>
      <w:iCs/>
      <w:sz w:val="20"/>
    </w:rPr>
  </w:style>
  <w:style w:type="paragraph" w:styleId="Style27" w:customStyle="1">
    <w:name w:val="Содержимое таблицы"/>
    <w:basedOn w:val="Normal"/>
    <w:qFormat/>
    <w:rsid w:val="000337be"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rsid w:val="000337be"/>
    <w:pPr>
      <w:jc w:val="center"/>
    </w:pPr>
    <w:rPr>
      <w:b/>
      <w:bCs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0B87-ADCC-4820-BEAD-EAF533CE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Application>LibreOffice/7.5.6.2$Windows_X86_64 LibreOffice_project/f654817fb68d6d4600d7d2f6b647e47729f55f15</Application>
  <AppVersion>15.0000</AppVersion>
  <Pages>4</Pages>
  <Words>469</Words>
  <Characters>3109</Characters>
  <CharactersWithSpaces>3574</CharactersWithSpaces>
  <Paragraphs>126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2023-11-07T07:51:00Z</dcterms:created>
  <dc:creator>one</dc:creator>
  <dc:description/>
  <dc:language>ru-RU</dc:language>
  <cp:lastModifiedBy/>
  <cp:lastPrinted>2023-11-16T11:43:12Z</cp:lastPrinted>
  <dcterms:modified xsi:type="dcterms:W3CDTF">2023-11-16T11:44:26Z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