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C" w:rsidRPr="00060536" w:rsidRDefault="005A570C" w:rsidP="00060536">
      <w:pPr>
        <w:pStyle w:val="a5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kern w:val="36"/>
          <w:sz w:val="24"/>
          <w:szCs w:val="24"/>
        </w:rPr>
        <w:t>ПОРЯДОК</w:t>
      </w:r>
    </w:p>
    <w:p w:rsidR="005A570C" w:rsidRPr="00060536" w:rsidRDefault="005A570C" w:rsidP="00060536">
      <w:pPr>
        <w:pStyle w:val="a5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kern w:val="36"/>
          <w:sz w:val="24"/>
          <w:szCs w:val="24"/>
        </w:rPr>
        <w:t>ИСПОЛЬЗОВАНИЯ ОТКРЫТОГО ОГНЯ И РАЗВЕДЕНИЯ КОСТРОВ НА ЗЕМЛЯХ</w:t>
      </w:r>
    </w:p>
    <w:p w:rsidR="005A570C" w:rsidRPr="00060536" w:rsidRDefault="005A570C" w:rsidP="00060536">
      <w:pPr>
        <w:pStyle w:val="a5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СЕЛЬСКОХОЗЯЙСТВЕННОГО НАЗНАЧЕНИЯ, </w:t>
      </w:r>
      <w:proofErr w:type="gramStart"/>
      <w:r w:rsidRPr="00060536">
        <w:rPr>
          <w:rFonts w:ascii="Times New Roman" w:eastAsia="Times New Roman" w:hAnsi="Times New Roman" w:cs="Times New Roman"/>
          <w:kern w:val="36"/>
          <w:sz w:val="24"/>
          <w:szCs w:val="24"/>
        </w:rPr>
        <w:t>ЗЕМЛЯХ</w:t>
      </w:r>
      <w:proofErr w:type="gramEnd"/>
      <w:r w:rsidRPr="000605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ЗАПАСА И ЗЕМЛЯХ</w:t>
      </w:r>
    </w:p>
    <w:p w:rsidR="005A570C" w:rsidRPr="00060536" w:rsidRDefault="005A570C" w:rsidP="00060536">
      <w:pPr>
        <w:pStyle w:val="a5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kern w:val="36"/>
          <w:sz w:val="24"/>
          <w:szCs w:val="24"/>
        </w:rPr>
        <w:t>НАСЕЛЕННЫХ ПУНКТОВ</w:t>
      </w:r>
    </w:p>
    <w:p w:rsidR="005A570C" w:rsidRPr="00060536" w:rsidRDefault="005A570C" w:rsidP="000605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70C" w:rsidRPr="00060536" w:rsidRDefault="005A570C" w:rsidP="000605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5A570C" w:rsidRPr="00060536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  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1 куб. метра;</w:t>
      </w:r>
    </w:p>
    <w:p w:rsidR="005A570C" w:rsidRPr="00060536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  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A570C" w:rsidRPr="00060536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 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A570C" w:rsidRPr="00060536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  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4" w:anchor="dst101328" w:history="1">
        <w:r w:rsidRPr="0006053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подпунктами "б"</w:t>
        </w:r>
      </w:hyperlink>
      <w:r w:rsidRPr="0006053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" w:anchor="dst101329" w:history="1">
        <w:r w:rsidRPr="0006053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"в" пункта 2</w:t>
        </w:r>
      </w:hyperlink>
      <w:r w:rsidRPr="00060536">
        <w:rPr>
          <w:rFonts w:ascii="Times New Roman" w:eastAsia="Times New Roman" w:hAnsi="Times New Roman" w:cs="Times New Roman"/>
          <w:sz w:val="24"/>
          <w:szCs w:val="24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5A570C" w:rsidRPr="00060536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 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A570C" w:rsidRPr="00060536" w:rsidRDefault="005A570C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proofErr w:type="gramStart"/>
      <w:r w:rsidRPr="00060536">
        <w:rPr>
          <w:rFonts w:ascii="Times New Roman" w:eastAsia="Times New Roman" w:hAnsi="Times New Roman" w:cs="Times New Roman"/>
          <w:sz w:val="24"/>
          <w:szCs w:val="24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Pr="000605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увеличении диаметра зоны очага горения должны быть выполнены требования </w:t>
      </w:r>
      <w:hyperlink r:id="rId6" w:anchor="dst101326" w:history="1">
        <w:r w:rsidRPr="0006053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пункта 2</w:t>
        </w:r>
      </w:hyperlink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порядка. При этом на каждый очаг использования открытого огня должно быть задействовано не </w:t>
      </w: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менее 2 человек, обеспеченных первичными средствами пожаротушения и прошедших обучение мерам пожарной безопасности.</w:t>
      </w:r>
    </w:p>
    <w:p w:rsidR="005A570C" w:rsidRPr="00060536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570C" w:rsidRPr="00060536">
        <w:rPr>
          <w:rFonts w:ascii="Times New Roman" w:eastAsia="Times New Roman" w:hAnsi="Times New Roman" w:cs="Times New Roman"/>
          <w:sz w:val="24"/>
          <w:szCs w:val="24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5A570C" w:rsidRPr="0006053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A570C" w:rsidRPr="00060536">
        <w:rPr>
          <w:rFonts w:ascii="Times New Roman" w:eastAsia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5A570C" w:rsidRPr="00060536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570C" w:rsidRPr="00060536">
        <w:rPr>
          <w:rFonts w:ascii="Times New Roman" w:eastAsia="Times New Roman" w:hAnsi="Times New Roman" w:cs="Times New Roman"/>
          <w:sz w:val="24"/>
          <w:szCs w:val="24"/>
        </w:rPr>
        <w:t>9. Использование открытого огня запрещается: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торфяных почвах;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кронами деревьев хвойных пород;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скорости ветра, превышающей значение 10 метров в секунду.</w:t>
      </w:r>
    </w:p>
    <w:p w:rsidR="005A570C" w:rsidRPr="00060536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570C" w:rsidRPr="00060536">
        <w:rPr>
          <w:rFonts w:ascii="Times New Roman" w:eastAsia="Times New Roman" w:hAnsi="Times New Roman" w:cs="Times New Roman"/>
          <w:sz w:val="24"/>
          <w:szCs w:val="24"/>
        </w:rPr>
        <w:t>10. В процессе использования открытого огня запрещается: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5A570C" w:rsidRPr="00060536" w:rsidRDefault="005A570C" w:rsidP="00060536">
      <w:pPr>
        <w:shd w:val="clear" w:color="auto" w:fill="FFFFFF"/>
        <w:spacing w:before="15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5A570C" w:rsidRPr="00060536" w:rsidRDefault="00CD6183" w:rsidP="0006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36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5A570C" w:rsidRPr="00060536">
        <w:rPr>
          <w:rFonts w:ascii="Times New Roman" w:eastAsia="Times New Roman" w:hAnsi="Times New Roman" w:cs="Times New Roman"/>
          <w:sz w:val="24"/>
          <w:szCs w:val="24"/>
        </w:rPr>
        <w:t>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F7E12" w:rsidRPr="00060536" w:rsidRDefault="001F7E12" w:rsidP="000605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E12" w:rsidRPr="00060536" w:rsidSect="00060536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570C"/>
    <w:rsid w:val="00060536"/>
    <w:rsid w:val="001F0974"/>
    <w:rsid w:val="001F7E12"/>
    <w:rsid w:val="005A570C"/>
    <w:rsid w:val="006C2938"/>
    <w:rsid w:val="00C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74"/>
  </w:style>
  <w:style w:type="paragraph" w:styleId="1">
    <w:name w:val="heading 1"/>
    <w:basedOn w:val="a"/>
    <w:next w:val="a"/>
    <w:link w:val="10"/>
    <w:uiPriority w:val="9"/>
    <w:qFormat/>
    <w:rsid w:val="005A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5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A5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A5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A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70C"/>
    <w:rPr>
      <w:color w:val="0000FF"/>
      <w:u w:val="single"/>
    </w:rPr>
  </w:style>
  <w:style w:type="paragraph" w:styleId="a5">
    <w:name w:val="No Spacing"/>
    <w:uiPriority w:val="1"/>
    <w:qFormat/>
    <w:rsid w:val="005A57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7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70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5193/f306b192bff1b7bfabfb0e3e7d919dd9c94481ab/" TargetMode="External"/><Relationship Id="rId5" Type="http://schemas.openxmlformats.org/officeDocument/2006/relationships/hyperlink" Target="http://www.consultant.ru/document/cons_doc_LAW_385193/f306b192bff1b7bfabfb0e3e7d919dd9c94481ab/" TargetMode="External"/><Relationship Id="rId4" Type="http://schemas.openxmlformats.org/officeDocument/2006/relationships/hyperlink" Target="http://www.consultant.ru/document/cons_doc_LAW_385193/f306b192bff1b7bfabfb0e3e7d919dd9c9448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5163</Characters>
  <Application>Microsoft Office Word</Application>
  <DocSecurity>0</DocSecurity>
  <Lines>43</Lines>
  <Paragraphs>12</Paragraphs>
  <ScaleCrop>false</ScaleCrop>
  <Company>MultiDVD Team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2022-03-24T05:36:00Z</dcterms:created>
  <dcterms:modified xsi:type="dcterms:W3CDTF">2022-03-24T08:04:00Z</dcterms:modified>
</cp:coreProperties>
</file>