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F6" w:rsidRPr="00F47FE0" w:rsidRDefault="002021D1" w:rsidP="00F47F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9F8DF41" wp14:editId="7B997DAD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52" w:rsidRDefault="001A5552" w:rsidP="00F47F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123">
        <w:rPr>
          <w:rFonts w:ascii="Times New Roman" w:hAnsi="Times New Roman" w:cs="Times New Roman"/>
          <w:b/>
          <w:sz w:val="28"/>
          <w:szCs w:val="28"/>
        </w:rPr>
        <w:t>Студенты Юго-Западного государственного университета могут пройти практику в Кадастровой палате</w:t>
      </w:r>
    </w:p>
    <w:p w:rsidR="00F47FE0" w:rsidRPr="00F47FE0" w:rsidRDefault="00F47FE0" w:rsidP="00F47FE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2F87" w:rsidRPr="00F47FE0" w:rsidRDefault="00CE2F87" w:rsidP="00E2012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FE0">
        <w:rPr>
          <w:rFonts w:ascii="Times New Roman" w:hAnsi="Times New Roman" w:cs="Times New Roman"/>
          <w:i/>
          <w:sz w:val="28"/>
          <w:szCs w:val="28"/>
        </w:rPr>
        <w:t>Кадастровая палата по Курской области уделяет особое внимание работе со студентами, помогает получить им необходимые профессиональные навыки по направлению деятельности.</w:t>
      </w:r>
    </w:p>
    <w:p w:rsidR="008766DC" w:rsidRDefault="007A01B1" w:rsidP="00E20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23">
        <w:rPr>
          <w:rFonts w:ascii="Times New Roman" w:hAnsi="Times New Roman" w:cs="Times New Roman"/>
          <w:sz w:val="28"/>
          <w:szCs w:val="28"/>
        </w:rPr>
        <w:t>Документ</w:t>
      </w:r>
      <w:r w:rsidR="004B1466" w:rsidRPr="00E20123">
        <w:rPr>
          <w:rFonts w:ascii="Times New Roman" w:hAnsi="Times New Roman" w:cs="Times New Roman"/>
          <w:sz w:val="28"/>
          <w:szCs w:val="28"/>
        </w:rPr>
        <w:t xml:space="preserve"> о сотрудничестве</w:t>
      </w:r>
      <w:r w:rsidRPr="00E20123">
        <w:rPr>
          <w:rFonts w:ascii="Times New Roman" w:hAnsi="Times New Roman" w:cs="Times New Roman"/>
          <w:sz w:val="28"/>
          <w:szCs w:val="28"/>
        </w:rPr>
        <w:t>, подписанный директор</w:t>
      </w:r>
      <w:r w:rsidR="00D83FC7" w:rsidRPr="00E20123">
        <w:rPr>
          <w:rFonts w:ascii="Times New Roman" w:hAnsi="Times New Roman" w:cs="Times New Roman"/>
          <w:sz w:val="28"/>
          <w:szCs w:val="28"/>
        </w:rPr>
        <w:t>ом</w:t>
      </w:r>
      <w:r w:rsidRPr="00E20123">
        <w:rPr>
          <w:rFonts w:ascii="Times New Roman" w:hAnsi="Times New Roman" w:cs="Times New Roman"/>
          <w:sz w:val="28"/>
          <w:szCs w:val="28"/>
        </w:rPr>
        <w:t xml:space="preserve"> Кадастровой палаты по Курской области Андреем Тарасовым и проректором Юго-Западного государственного университета Оксаной </w:t>
      </w:r>
      <w:proofErr w:type="spellStart"/>
      <w:r w:rsidRPr="00E20123">
        <w:rPr>
          <w:rFonts w:ascii="Times New Roman" w:hAnsi="Times New Roman" w:cs="Times New Roman"/>
          <w:sz w:val="28"/>
          <w:szCs w:val="28"/>
        </w:rPr>
        <w:t>Локтионовой</w:t>
      </w:r>
      <w:proofErr w:type="spellEnd"/>
      <w:r w:rsidR="00D83FC7" w:rsidRPr="00E20123">
        <w:rPr>
          <w:rFonts w:ascii="Times New Roman" w:hAnsi="Times New Roman" w:cs="Times New Roman"/>
          <w:sz w:val="28"/>
          <w:szCs w:val="28"/>
        </w:rPr>
        <w:t xml:space="preserve">, даст старт </w:t>
      </w:r>
      <w:r w:rsidR="001626F0" w:rsidRPr="00E20123">
        <w:rPr>
          <w:rFonts w:ascii="Times New Roman" w:hAnsi="Times New Roman" w:cs="Times New Roman"/>
          <w:sz w:val="28"/>
          <w:szCs w:val="28"/>
        </w:rPr>
        <w:t xml:space="preserve"> </w:t>
      </w:r>
      <w:r w:rsidR="0087144F" w:rsidRPr="00E20123">
        <w:rPr>
          <w:rFonts w:ascii="Times New Roman" w:hAnsi="Times New Roman" w:cs="Times New Roman"/>
          <w:sz w:val="28"/>
          <w:szCs w:val="28"/>
        </w:rPr>
        <w:t>под</w:t>
      </w:r>
      <w:r w:rsidR="00FD1A6B">
        <w:rPr>
          <w:rFonts w:ascii="Times New Roman" w:hAnsi="Times New Roman" w:cs="Times New Roman"/>
          <w:sz w:val="28"/>
          <w:szCs w:val="28"/>
        </w:rPr>
        <w:t>готовке</w:t>
      </w:r>
      <w:r w:rsidR="001626F0" w:rsidRPr="00E20123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87144F" w:rsidRPr="00E20123">
        <w:rPr>
          <w:rFonts w:ascii="Times New Roman" w:hAnsi="Times New Roman" w:cs="Times New Roman"/>
          <w:sz w:val="28"/>
          <w:szCs w:val="28"/>
        </w:rPr>
        <w:t xml:space="preserve"> к реальной работе, а лучшие</w:t>
      </w:r>
      <w:r w:rsidR="005B4321" w:rsidRPr="00E20123">
        <w:rPr>
          <w:rFonts w:ascii="Times New Roman" w:hAnsi="Times New Roman" w:cs="Times New Roman"/>
          <w:sz w:val="28"/>
          <w:szCs w:val="28"/>
        </w:rPr>
        <w:t xml:space="preserve"> будут приглашены к нам</w:t>
      </w:r>
      <w:r w:rsidR="003E67DB" w:rsidRPr="00E20123">
        <w:rPr>
          <w:rFonts w:ascii="Times New Roman" w:hAnsi="Times New Roman" w:cs="Times New Roman"/>
          <w:sz w:val="28"/>
          <w:szCs w:val="28"/>
        </w:rPr>
        <w:t xml:space="preserve"> в штат</w:t>
      </w:r>
      <w:r w:rsidR="0087144F" w:rsidRPr="00E20123">
        <w:rPr>
          <w:rFonts w:ascii="Times New Roman" w:hAnsi="Times New Roman" w:cs="Times New Roman"/>
          <w:sz w:val="28"/>
          <w:szCs w:val="28"/>
        </w:rPr>
        <w:t>.</w:t>
      </w:r>
      <w:r w:rsidR="00495A6B" w:rsidRPr="00E20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8A3" w:rsidRPr="00E20123" w:rsidRDefault="00BA38A3" w:rsidP="00BA3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23">
        <w:rPr>
          <w:rFonts w:ascii="Times New Roman" w:hAnsi="Times New Roman" w:cs="Times New Roman"/>
          <w:sz w:val="28"/>
          <w:szCs w:val="28"/>
        </w:rPr>
        <w:t>В период прохождения практики ребята знакомятся с нормативно-правовыми актами, регулирующими деятельность палаты, с основными направлениями ее деятельности и принимают участие в производственных процессах. Кадастровая палата создает студентам комфортные условия для обучения, и обеспечивает их всеми необходимыми материалами для подготовки преддипломных работ.</w:t>
      </w:r>
    </w:p>
    <w:p w:rsidR="002021D1" w:rsidRPr="00E20123" w:rsidRDefault="00183629" w:rsidP="00E20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23">
        <w:rPr>
          <w:rFonts w:ascii="Times New Roman" w:hAnsi="Times New Roman" w:cs="Times New Roman"/>
          <w:sz w:val="28"/>
          <w:szCs w:val="28"/>
        </w:rPr>
        <w:t xml:space="preserve">Как отметил </w:t>
      </w:r>
      <w:r w:rsidRPr="007F78F1">
        <w:rPr>
          <w:rFonts w:ascii="Times New Roman" w:hAnsi="Times New Roman" w:cs="Times New Roman"/>
          <w:b/>
          <w:sz w:val="28"/>
          <w:szCs w:val="28"/>
        </w:rPr>
        <w:t xml:space="preserve">директор Кадастровой палаты </w:t>
      </w:r>
      <w:r w:rsidR="00353B87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GoBack"/>
      <w:bookmarkEnd w:id="0"/>
      <w:r w:rsidRPr="007F78F1">
        <w:rPr>
          <w:rFonts w:ascii="Times New Roman" w:hAnsi="Times New Roman" w:cs="Times New Roman"/>
          <w:b/>
          <w:sz w:val="28"/>
          <w:szCs w:val="28"/>
        </w:rPr>
        <w:t>Курской области Андрей Тарасов</w:t>
      </w:r>
      <w:r w:rsidR="00FD1A6B">
        <w:rPr>
          <w:rFonts w:ascii="Times New Roman" w:hAnsi="Times New Roman" w:cs="Times New Roman"/>
          <w:b/>
          <w:sz w:val="28"/>
          <w:szCs w:val="28"/>
        </w:rPr>
        <w:t>:</w:t>
      </w:r>
      <w:r w:rsidRPr="00E20123">
        <w:rPr>
          <w:rFonts w:ascii="Times New Roman" w:hAnsi="Times New Roman" w:cs="Times New Roman"/>
          <w:sz w:val="28"/>
          <w:szCs w:val="28"/>
        </w:rPr>
        <w:t xml:space="preserve"> </w:t>
      </w:r>
      <w:r w:rsidR="002021D1" w:rsidRPr="007F78F1">
        <w:rPr>
          <w:rFonts w:ascii="Times New Roman" w:hAnsi="Times New Roman" w:cs="Times New Roman"/>
          <w:i/>
          <w:sz w:val="28"/>
          <w:szCs w:val="28"/>
        </w:rPr>
        <w:t>«</w:t>
      </w:r>
      <w:r w:rsidR="003E67DB" w:rsidRPr="007F78F1">
        <w:rPr>
          <w:rFonts w:ascii="Times New Roman" w:hAnsi="Times New Roman" w:cs="Times New Roman"/>
          <w:i/>
          <w:sz w:val="28"/>
          <w:szCs w:val="28"/>
        </w:rPr>
        <w:t xml:space="preserve">Производственная практика студентов является важным этапом практической подготовки будущих специалистов. </w:t>
      </w:r>
      <w:r w:rsidR="00E15EB4" w:rsidRPr="007F78F1">
        <w:rPr>
          <w:rFonts w:ascii="Times New Roman" w:hAnsi="Times New Roman" w:cs="Times New Roman"/>
          <w:i/>
          <w:sz w:val="28"/>
          <w:szCs w:val="28"/>
        </w:rPr>
        <w:t>Абитуриенты</w:t>
      </w:r>
      <w:r w:rsidR="00B061D2" w:rsidRPr="007F78F1">
        <w:rPr>
          <w:rFonts w:ascii="Times New Roman" w:hAnsi="Times New Roman" w:cs="Times New Roman"/>
          <w:i/>
          <w:sz w:val="28"/>
          <w:szCs w:val="28"/>
        </w:rPr>
        <w:t>, которые хорошо проявят себя в процессе обучен</w:t>
      </w:r>
      <w:r w:rsidR="00B2184C" w:rsidRPr="007F78F1">
        <w:rPr>
          <w:rFonts w:ascii="Times New Roman" w:hAnsi="Times New Roman" w:cs="Times New Roman"/>
          <w:i/>
          <w:sz w:val="28"/>
          <w:szCs w:val="28"/>
        </w:rPr>
        <w:t xml:space="preserve">ия и </w:t>
      </w:r>
      <w:r w:rsidR="00EB4460" w:rsidRPr="007F78F1">
        <w:rPr>
          <w:rFonts w:ascii="Times New Roman" w:hAnsi="Times New Roman" w:cs="Times New Roman"/>
          <w:i/>
          <w:sz w:val="28"/>
          <w:szCs w:val="28"/>
        </w:rPr>
        <w:t>практики</w:t>
      </w:r>
      <w:r w:rsidR="00B061D2" w:rsidRPr="007F78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4460" w:rsidRPr="007F78F1">
        <w:rPr>
          <w:rFonts w:ascii="Times New Roman" w:hAnsi="Times New Roman" w:cs="Times New Roman"/>
          <w:i/>
          <w:sz w:val="28"/>
          <w:szCs w:val="28"/>
        </w:rPr>
        <w:t>будут пользоваться</w:t>
      </w:r>
      <w:r w:rsidR="00B2184C" w:rsidRPr="007F78F1">
        <w:rPr>
          <w:rFonts w:ascii="Times New Roman" w:hAnsi="Times New Roman" w:cs="Times New Roman"/>
          <w:i/>
          <w:sz w:val="28"/>
          <w:szCs w:val="28"/>
        </w:rPr>
        <w:t xml:space="preserve"> преимуществом при</w:t>
      </w:r>
      <w:r w:rsidR="00EB4460" w:rsidRPr="007F78F1">
        <w:rPr>
          <w:rFonts w:ascii="Times New Roman" w:hAnsi="Times New Roman" w:cs="Times New Roman"/>
          <w:i/>
          <w:sz w:val="28"/>
          <w:szCs w:val="28"/>
        </w:rPr>
        <w:t xml:space="preserve"> приеме на работу</w:t>
      </w:r>
      <w:r w:rsidR="002021D1" w:rsidRPr="007F78F1">
        <w:rPr>
          <w:rFonts w:ascii="Times New Roman" w:hAnsi="Times New Roman" w:cs="Times New Roman"/>
          <w:i/>
          <w:sz w:val="28"/>
          <w:szCs w:val="28"/>
        </w:rPr>
        <w:t>»</w:t>
      </w:r>
      <w:r w:rsidR="002021D1" w:rsidRPr="00E20123">
        <w:rPr>
          <w:rFonts w:ascii="Times New Roman" w:hAnsi="Times New Roman" w:cs="Times New Roman"/>
          <w:sz w:val="28"/>
          <w:szCs w:val="28"/>
        </w:rPr>
        <w:t>.</w:t>
      </w:r>
    </w:p>
    <w:p w:rsidR="00B2184C" w:rsidRPr="00A66498" w:rsidRDefault="004C6463" w:rsidP="00A664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6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Сотрудничество предусматривает, что за каждым молодым специалистом будет закреплен наставник – ведущий эксперт, который поможет подобрать вакансию с учетом предпочтений выпускника.</w:t>
      </w:r>
    </w:p>
    <w:sectPr w:rsidR="00B2184C" w:rsidRPr="00A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E65"/>
    <w:multiLevelType w:val="multilevel"/>
    <w:tmpl w:val="9C58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86065"/>
    <w:multiLevelType w:val="multilevel"/>
    <w:tmpl w:val="AFAC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88"/>
    <w:rsid w:val="00097696"/>
    <w:rsid w:val="000A5451"/>
    <w:rsid w:val="00146EC9"/>
    <w:rsid w:val="001626F0"/>
    <w:rsid w:val="00183629"/>
    <w:rsid w:val="00187924"/>
    <w:rsid w:val="001A5552"/>
    <w:rsid w:val="001B2B71"/>
    <w:rsid w:val="001D77ED"/>
    <w:rsid w:val="002021D1"/>
    <w:rsid w:val="00274EB4"/>
    <w:rsid w:val="0028363A"/>
    <w:rsid w:val="002F4305"/>
    <w:rsid w:val="00307C0A"/>
    <w:rsid w:val="00320085"/>
    <w:rsid w:val="00353B87"/>
    <w:rsid w:val="00380EE2"/>
    <w:rsid w:val="003940D9"/>
    <w:rsid w:val="003E67DB"/>
    <w:rsid w:val="00494463"/>
    <w:rsid w:val="00495A6B"/>
    <w:rsid w:val="004A5DF6"/>
    <w:rsid w:val="004B1466"/>
    <w:rsid w:val="004C6463"/>
    <w:rsid w:val="00543AE6"/>
    <w:rsid w:val="005752BF"/>
    <w:rsid w:val="005B4321"/>
    <w:rsid w:val="005B5B76"/>
    <w:rsid w:val="006443D3"/>
    <w:rsid w:val="00673822"/>
    <w:rsid w:val="00691506"/>
    <w:rsid w:val="006D6AF3"/>
    <w:rsid w:val="00764964"/>
    <w:rsid w:val="00773DA8"/>
    <w:rsid w:val="007A01B1"/>
    <w:rsid w:val="007F78F1"/>
    <w:rsid w:val="0087144F"/>
    <w:rsid w:val="00872364"/>
    <w:rsid w:val="00873E36"/>
    <w:rsid w:val="008766DC"/>
    <w:rsid w:val="0089083B"/>
    <w:rsid w:val="00891624"/>
    <w:rsid w:val="008B48D7"/>
    <w:rsid w:val="008C4C8A"/>
    <w:rsid w:val="00910C03"/>
    <w:rsid w:val="009117E2"/>
    <w:rsid w:val="00916EA2"/>
    <w:rsid w:val="00942BF3"/>
    <w:rsid w:val="009847AC"/>
    <w:rsid w:val="00996D78"/>
    <w:rsid w:val="009B20C7"/>
    <w:rsid w:val="009B5744"/>
    <w:rsid w:val="00A52288"/>
    <w:rsid w:val="00A66498"/>
    <w:rsid w:val="00AB1F8C"/>
    <w:rsid w:val="00AC39CB"/>
    <w:rsid w:val="00B061D2"/>
    <w:rsid w:val="00B2184C"/>
    <w:rsid w:val="00BA38A3"/>
    <w:rsid w:val="00BA4C25"/>
    <w:rsid w:val="00BB3BB6"/>
    <w:rsid w:val="00BD5FB8"/>
    <w:rsid w:val="00BF7BE0"/>
    <w:rsid w:val="00C32BE4"/>
    <w:rsid w:val="00C624CA"/>
    <w:rsid w:val="00C7192E"/>
    <w:rsid w:val="00CB7D2B"/>
    <w:rsid w:val="00CE2F87"/>
    <w:rsid w:val="00CE5DE2"/>
    <w:rsid w:val="00D26191"/>
    <w:rsid w:val="00D326F5"/>
    <w:rsid w:val="00D83FC7"/>
    <w:rsid w:val="00DD22D7"/>
    <w:rsid w:val="00E05BB6"/>
    <w:rsid w:val="00E15EB4"/>
    <w:rsid w:val="00E20123"/>
    <w:rsid w:val="00E2288A"/>
    <w:rsid w:val="00EB4460"/>
    <w:rsid w:val="00ED34C0"/>
    <w:rsid w:val="00ED6CB0"/>
    <w:rsid w:val="00F24470"/>
    <w:rsid w:val="00F47FE0"/>
    <w:rsid w:val="00FB6A13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2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0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7A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01B1"/>
    <w:rPr>
      <w:b/>
      <w:bCs/>
    </w:rPr>
  </w:style>
  <w:style w:type="paragraph" w:styleId="a7">
    <w:name w:val="Normal (Web)"/>
    <w:basedOn w:val="a"/>
    <w:uiPriority w:val="99"/>
    <w:semiHidden/>
    <w:unhideWhenUsed/>
    <w:rsid w:val="002F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4A5DF6"/>
    <w:rPr>
      <w:color w:val="0000FF"/>
      <w:u w:val="single"/>
    </w:rPr>
  </w:style>
  <w:style w:type="character" w:customStyle="1" w:styleId="path-separator">
    <w:name w:val="path-separator"/>
    <w:basedOn w:val="a0"/>
    <w:rsid w:val="004A5DF6"/>
  </w:style>
  <w:style w:type="character" w:customStyle="1" w:styleId="extendedtext-short">
    <w:name w:val="extendedtext-short"/>
    <w:basedOn w:val="a0"/>
    <w:rsid w:val="004A5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2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0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7A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01B1"/>
    <w:rPr>
      <w:b/>
      <w:bCs/>
    </w:rPr>
  </w:style>
  <w:style w:type="paragraph" w:styleId="a7">
    <w:name w:val="Normal (Web)"/>
    <w:basedOn w:val="a"/>
    <w:uiPriority w:val="99"/>
    <w:semiHidden/>
    <w:unhideWhenUsed/>
    <w:rsid w:val="002F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4A5DF6"/>
    <w:rPr>
      <w:color w:val="0000FF"/>
      <w:u w:val="single"/>
    </w:rPr>
  </w:style>
  <w:style w:type="character" w:customStyle="1" w:styleId="path-separator">
    <w:name w:val="path-separator"/>
    <w:basedOn w:val="a0"/>
    <w:rsid w:val="004A5DF6"/>
  </w:style>
  <w:style w:type="character" w:customStyle="1" w:styleId="extendedtext-short">
    <w:name w:val="extendedtext-short"/>
    <w:basedOn w:val="a0"/>
    <w:rsid w:val="004A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609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29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7303317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1947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77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136</cp:revision>
  <cp:lastPrinted>2021-06-02T10:37:00Z</cp:lastPrinted>
  <dcterms:created xsi:type="dcterms:W3CDTF">2020-11-11T12:42:00Z</dcterms:created>
  <dcterms:modified xsi:type="dcterms:W3CDTF">2021-06-03T09:28:00Z</dcterms:modified>
</cp:coreProperties>
</file>