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ED" w:rsidRPr="004C62ED" w:rsidRDefault="004C62ED" w:rsidP="004C62ED">
      <w:pPr>
        <w:spacing w:after="0"/>
        <w:jc w:val="center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C62E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CE92E75" wp14:editId="78A81BDD">
            <wp:simplePos x="0" y="0"/>
            <wp:positionH relativeFrom="column">
              <wp:posOffset>199390</wp:posOffset>
            </wp:positionH>
            <wp:positionV relativeFrom="paragraph">
              <wp:posOffset>-52070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2ED">
        <w:rPr>
          <w:rFonts w:ascii="Segoe UI" w:eastAsia="Times New Roman" w:hAnsi="Segoe UI" w:cs="Segoe UI"/>
          <w:sz w:val="28"/>
          <w:szCs w:val="28"/>
          <w:lang w:eastAsia="ru-RU"/>
        </w:rPr>
        <w:t>Кадастровая палата информирует</w:t>
      </w:r>
      <w:r w:rsidR="002822E3">
        <w:rPr>
          <w:rFonts w:ascii="Segoe UI" w:eastAsia="Times New Roman" w:hAnsi="Segoe UI" w:cs="Segoe UI"/>
          <w:sz w:val="28"/>
          <w:szCs w:val="28"/>
          <w:lang w:eastAsia="ru-RU"/>
        </w:rPr>
        <w:t xml:space="preserve"> о</w:t>
      </w:r>
      <w:r w:rsidRPr="004C62ED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>
        <w:rPr>
          <w:rFonts w:ascii="Segoe UI" w:eastAsia="Times New Roman" w:hAnsi="Segoe UI" w:cs="Segoe UI"/>
          <w:sz w:val="28"/>
          <w:szCs w:val="28"/>
          <w:lang w:eastAsia="ru-RU"/>
        </w:rPr>
        <w:t xml:space="preserve">             </w:t>
      </w:r>
      <w:r w:rsidRPr="004C62ED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proofErr w:type="gramStart"/>
      <w:r w:rsidRPr="004C62ED">
        <w:rPr>
          <w:rFonts w:ascii="Segoe UI" w:eastAsia="Times New Roman" w:hAnsi="Segoe UI" w:cs="Segoe UI"/>
          <w:sz w:val="28"/>
          <w:szCs w:val="28"/>
          <w:lang w:eastAsia="ru-RU"/>
        </w:rPr>
        <w:t>способах</w:t>
      </w:r>
      <w:proofErr w:type="gramEnd"/>
      <w:r w:rsidRPr="004C62ED">
        <w:rPr>
          <w:rFonts w:ascii="Segoe UI" w:eastAsia="Times New Roman" w:hAnsi="Segoe UI" w:cs="Segoe UI"/>
          <w:sz w:val="28"/>
          <w:szCs w:val="28"/>
          <w:lang w:eastAsia="ru-RU"/>
        </w:rPr>
        <w:t xml:space="preserve"> получения сведений о кадастровой стоимости недвижимости</w:t>
      </w:r>
    </w:p>
    <w:p w:rsidR="004C62ED" w:rsidRPr="004C62ED" w:rsidRDefault="004C62ED" w:rsidP="004C62ED">
      <w:pPr>
        <w:spacing w:after="0"/>
        <w:ind w:firstLine="709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4C62ED" w:rsidRPr="004C62ED" w:rsidRDefault="004C62ED" w:rsidP="004C62ED">
      <w:pPr>
        <w:shd w:val="clear" w:color="auto" w:fill="FFFFFF"/>
        <w:spacing w:after="24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4C62E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Кадастровая стоимость является базовой величиной для исчисления налога на землю, а также на имущество юридических и физических лиц в субъектах России, где региональные органы власти приняли такое решение. Кроме того, информация о кадастровой стоимости может быть использована для проведения ряда операций с недвижимостью, например, оформления аренды или наследства. Росреестр не проводит государственную кадастровую оценку недвижимости. Ведомство вносит в Единый государственный реестр недвижимости (ЕГРН) сведения о кадастровой стоимости объектов недвижимости, полученные в результате такой оценки. </w:t>
      </w:r>
    </w:p>
    <w:p w:rsidR="004C62ED" w:rsidRPr="004C62ED" w:rsidRDefault="004C62ED" w:rsidP="004C62ED">
      <w:pPr>
        <w:shd w:val="clear" w:color="auto" w:fill="FFFFFF"/>
        <w:spacing w:after="24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Существует</w:t>
      </w:r>
      <w:r w:rsidRPr="004C62E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несколько способов получения из ЕГРН информации о кадастровой стоимости объекта недвижимости. Так, на сайте Росреестра можно получить выписку из ЕГРН о кадастровой стоимости объекта недвижимости. Такая выписка предоставляется бесплатно в течение трех рабочих дней. Собственники недвижимости могут оперативно узнать кадастровую стоимость принадлежащих им объектов в личном кабинете Росреестра, который расположен на главной странице сайта Росреестра. </w:t>
      </w:r>
    </w:p>
    <w:p w:rsidR="004C62ED" w:rsidRPr="004C62ED" w:rsidRDefault="004C62ED" w:rsidP="004C62ED">
      <w:pPr>
        <w:shd w:val="clear" w:color="auto" w:fill="FFFFFF"/>
        <w:spacing w:after="24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4C62E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Для авторизации в личном кабинете используется подтвержденная учетная запись пользователя на едином портале государственных услуг Российской Федерации. Оперативно узнать информацию о кадастровой стоимости объекта недвижимости можно с помощью сервиса «Запрос посредством доступа к ФГИС ЕГРН». Получить ключ доступа к данному сервису, а также пополнить его баланс можно в личном кабинете Росреестра. Кроме того, кадастровую стоимость можно посмотреть в режиме онлайн с помощью сервисов «Публичная кадастровая карта» и «Справочная информация по объектам недвижимости в режиме </w:t>
      </w:r>
      <w:proofErr w:type="spellStart"/>
      <w:r w:rsidRPr="004C62E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online</w:t>
      </w:r>
      <w:proofErr w:type="spellEnd"/>
      <w:r w:rsidRPr="004C62E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», которые доступны на главной странице сайта Росреестра.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4C62E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сайте Росреестра также можно ознакомиться с результатами массовой кадастровой оценки, которая проведена органами власти субъекта Российской Федерации или органами местного самоуправления. Для этого надо воспользоваться сервисом «Фонд данных государственной кадастровой оценки». </w:t>
      </w:r>
    </w:p>
    <w:p w:rsidR="004C62ED" w:rsidRPr="004C62ED" w:rsidRDefault="004C62ED" w:rsidP="004C62ED">
      <w:pPr>
        <w:shd w:val="clear" w:color="auto" w:fill="FFFFFF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4C62E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Если по каким-либо причинам не удалось получить сведения о кадастровой стоимости объекта недвижимости на сайте Росреестра, можно запросить выписку из ЕГРН о кадастровой стоимости объекта недвижимости при личном обращении в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МФЦ</w:t>
      </w:r>
      <w:r w:rsidRPr="004C62E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Выписка предоставл</w:t>
      </w:r>
      <w:r w:rsidR="006C00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яется </w:t>
      </w:r>
      <w:r w:rsidRPr="004C62E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бесплатно</w:t>
      </w:r>
      <w:r w:rsidR="006C003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4C62E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 подаче запроса надо указать способ получения документа: при личном посещении МФЦ или по почте.</w:t>
      </w:r>
    </w:p>
    <w:p w:rsidR="004C62ED" w:rsidRPr="004C62ED" w:rsidRDefault="004C62ED">
      <w:pPr>
        <w:ind w:firstLine="709"/>
        <w:rPr>
          <w:rFonts w:ascii="Segoe UI" w:hAnsi="Segoe UI" w:cs="Segoe UI"/>
          <w:sz w:val="24"/>
          <w:szCs w:val="24"/>
        </w:rPr>
      </w:pPr>
    </w:p>
    <w:sectPr w:rsidR="004C62ED" w:rsidRPr="004C62ED" w:rsidSect="004C62ED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ED"/>
    <w:rsid w:val="002822E3"/>
    <w:rsid w:val="004C62ED"/>
    <w:rsid w:val="006C0030"/>
    <w:rsid w:val="006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2892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240071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2018-04-17T06:20:00Z</cp:lastPrinted>
  <dcterms:created xsi:type="dcterms:W3CDTF">2018-04-17T06:16:00Z</dcterms:created>
  <dcterms:modified xsi:type="dcterms:W3CDTF">2018-04-17T06:29:00Z</dcterms:modified>
</cp:coreProperties>
</file>