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numPr>
          <w:ilvl w:val="0"/>
          <w:numId w:val="0"/>
        </w:numPr>
        <w:tabs>
          <w:tab w:val="left" w:pos="7371" w:leader="none"/>
        </w:tabs>
        <w:ind w:firstLine="720"/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32"/>
          <w:szCs w:val="32"/>
        </w:rPr>
        <w:t>СОБРАНИЕ ДЕПУТАТОВ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ind w:firstLine="720"/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32"/>
          <w:szCs w:val="32"/>
        </w:rPr>
        <w:t>ОСТАНИНСКОГО СЕЛЬСОВЕТА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ind w:firstLine="720"/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32"/>
          <w:szCs w:val="32"/>
        </w:rPr>
        <w:t>МАНТУРОВСКОГО РАЙОНА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ind w:firstLine="720"/>
        <w:jc w:val="center"/>
        <w:outlineLvl w:val="0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jc w:val="center"/>
        <w:outlineLvl w:val="0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РЕШЕНИЕ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jc w:val="center"/>
        <w:outlineLvl w:val="0"/>
        <w:rPr/>
      </w:pPr>
      <w:r>
        <w:rPr>
          <w:rFonts w:cs="Arial" w:ascii="Arial" w:hAnsi="Arial"/>
          <w:b/>
          <w:bCs/>
          <w:sz w:val="32"/>
          <w:szCs w:val="32"/>
        </w:rPr>
        <w:t>От 30 января 2018 г №1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jc w:val="center"/>
        <w:outlineLvl w:val="0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jc w:val="center"/>
        <w:rPr>
          <w:color w:val="00000A"/>
          <w:lang w:eastAsia="zh-CN"/>
        </w:rPr>
      </w:pPr>
      <w:bookmarkStart w:id="0" w:name="__DdeLink__8851_602948530"/>
      <w:bookmarkEnd w:id="0"/>
      <w:r>
        <w:rPr>
          <w:rFonts w:cs="Arial" w:ascii="Arial" w:hAnsi="Arial"/>
          <w:b/>
          <w:sz w:val="32"/>
          <w:szCs w:val="32"/>
        </w:rPr>
        <w:t>О внесении изменений и дополнений в решение  Собрания депутатов Останинского                                                                   сельсовета № 36 от 19.12.2017 год                                                                                                                        «О бюджете муниципального образования                                                                                 «Останинский сельсовет» Мантуровского                                                                                                  района Курской области на 2018 год и на плановый период 2019-2020 годов.</w:t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b/>
        </w:rPr>
        <w:t xml:space="preserve">      </w:t>
      </w:r>
      <w:r>
        <w:rPr>
          <w:rFonts w:eastAsia="Arial" w:cs="Arial" w:ascii="Arial" w:hAnsi="Arial"/>
        </w:rPr>
        <w:t xml:space="preserve">  </w:t>
      </w:r>
      <w:r>
        <w:rPr>
          <w:rFonts w:cs="Arial" w:ascii="Arial" w:hAnsi="Arial"/>
        </w:rPr>
        <w:t xml:space="preserve">Руководствуясь Бюджетным кодексом РФ и Федеральным законом №131-ФЗ  «Об общих принципах организации местного самоуправления в Российской Федерации», Уставом муниципального образования «Останинский сельсовет» Мантуровского района Курской области Собрание депутатов Останинского сельсовета </w:t>
      </w:r>
    </w:p>
    <w:p>
      <w:pPr>
        <w:pStyle w:val="Normal"/>
        <w:jc w:val="center"/>
        <w:rPr/>
      </w:pPr>
      <w:r>
        <w:rPr>
          <w:rFonts w:cs="Arial" w:ascii="Arial" w:hAnsi="Arial"/>
        </w:rPr>
        <w:t>РЕШИЛО:</w:t>
      </w:r>
    </w:p>
    <w:p>
      <w:pPr>
        <w:pStyle w:val="Normal"/>
        <w:jc w:val="both"/>
        <w:rPr/>
      </w:pPr>
      <w:r>
        <w:rPr>
          <w:rFonts w:cs="Arial" w:ascii="Arial" w:hAnsi="Arial"/>
        </w:rPr>
        <w:t>1. Внести в решение Собрания депутатов Останинского сельсовета № 36 от 19 декабря 2017 г. «О бюджете муниципального образования «Останинский сельсовет» Мантуровского района Курской области  на 2018 год и на плановый период 2019-2020 годов» следующие изменения и дополнения: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211"/>
        <w:tabs>
          <w:tab w:val="left" w:pos="7371" w:leader="none"/>
        </w:tabs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1.1. Статью 1  изложить в следующей редакции:</w:t>
      </w:r>
    </w:p>
    <w:p>
      <w:pPr>
        <w:pStyle w:val="BodyText2"/>
        <w:tabs>
          <w:tab w:val="left" w:pos="7371" w:leader="none"/>
        </w:tabs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«1. Утвердить основные характеристики бюджета сельского поселения на 2018 год:</w:t>
      </w:r>
    </w:p>
    <w:p>
      <w:pPr>
        <w:pStyle w:val="BodyText2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прогнозируемый общий объем доходов бюджета сельского поселения в сумме  </w:t>
      </w:r>
    </w:p>
    <w:p>
      <w:pPr>
        <w:pStyle w:val="BodyText2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2 526 957  рублей;</w:t>
      </w:r>
    </w:p>
    <w:p>
      <w:pPr>
        <w:pStyle w:val="BodyText2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общий объем расходов бюджета сельского поселения в сумме 2 547 069,94 рублей;</w:t>
      </w:r>
    </w:p>
    <w:p>
      <w:pPr>
        <w:pStyle w:val="BodyText2"/>
        <w:tabs>
          <w:tab w:val="left" w:pos="7371" w:leader="none"/>
        </w:tabs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Утвердить основные характеристики бюджета сельского поселения на 2019 и 2020 годы:</w:t>
      </w:r>
    </w:p>
    <w:p>
      <w:pPr>
        <w:pStyle w:val="BodyText2"/>
        <w:tabs>
          <w:tab w:val="left" w:pos="7371" w:leader="none"/>
        </w:tabs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прогнозируемый общий объем доходов бюджета поселения на 2019 год в сумме 2 302 962 рублей, 2020 год в сумме  2 294 736 рублей;</w:t>
      </w:r>
    </w:p>
    <w:p>
      <w:pPr>
        <w:pStyle w:val="BodyText2"/>
        <w:tabs>
          <w:tab w:val="left" w:pos="7371" w:leader="none"/>
        </w:tabs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общий объем расходов бюджета поселения на 2019 год в сумме 2 302 962  рублей, на 2020 год в сумме 2 294 736 рублей.</w:t>
      </w:r>
    </w:p>
    <w:p>
      <w:pPr>
        <w:pStyle w:val="211"/>
        <w:tabs>
          <w:tab w:val="left" w:pos="7371" w:leader="none"/>
        </w:tabs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>3) утвердить прогнозируемый дефицит бюджета муниципального образования на 2018 год в сумме  20 112,94.»</w:t>
      </w:r>
    </w:p>
    <w:p>
      <w:pPr>
        <w:pStyle w:val="211"/>
        <w:tabs>
          <w:tab w:val="left" w:pos="7371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1.2.  Статью 2, Приложение №1, изложить в новой редакции (прилагается)</w:t>
      </w:r>
      <w:r>
        <w:rPr>
          <w:rFonts w:cs="Arial" w:ascii="Arial" w:hAnsi="Arial"/>
          <w:color w:val="00000A"/>
          <w:sz w:val="24"/>
          <w:szCs w:val="24"/>
          <w:lang w:eastAsia="zh-CN"/>
        </w:rPr>
        <w:t>.</w:t>
      </w:r>
    </w:p>
    <w:p>
      <w:pPr>
        <w:pStyle w:val="211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color w:val="00000A"/>
          <w:sz w:val="24"/>
          <w:szCs w:val="24"/>
          <w:lang w:eastAsia="zh-CN"/>
        </w:rPr>
      </w:pPr>
      <w:r>
        <w:rPr>
          <w:rFonts w:cs="Arial" w:ascii="Arial" w:hAnsi="Arial"/>
          <w:color w:val="00000A"/>
          <w:sz w:val="24"/>
          <w:szCs w:val="24"/>
          <w:lang w:eastAsia="zh-CN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</w:rPr>
        <w:t xml:space="preserve">1.3. </w:t>
      </w:r>
      <w:r>
        <w:rPr>
          <w:rFonts w:cs="Arial" w:ascii="Arial" w:hAnsi="Arial"/>
        </w:rPr>
        <w:t>Статью 3 в части  5, приложение № 7 изложить в новой редакции (прилагается).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211"/>
        <w:tabs>
          <w:tab w:val="left" w:pos="7371" w:leader="none"/>
        </w:tabs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1.4. Статью 5 в части 1, 2,3 приложение № 9, 11,12,13 изложить в новой редакции (прилагается).</w:t>
      </w:r>
    </w:p>
    <w:p>
      <w:pPr>
        <w:pStyle w:val="211"/>
        <w:tabs>
          <w:tab w:val="left" w:pos="7371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211"/>
        <w:tabs>
          <w:tab w:val="left" w:pos="7371" w:leader="none"/>
        </w:tabs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1.5. Статью 10 в части 1, приложение 17 изложить в новой редакции (прилагается).</w:t>
      </w:r>
    </w:p>
    <w:p>
      <w:pPr>
        <w:pStyle w:val="221"/>
        <w:tabs>
          <w:tab w:val="left" w:pos="7371" w:leader="none"/>
        </w:tabs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  </w:t>
      </w:r>
    </w:p>
    <w:p>
      <w:pPr>
        <w:pStyle w:val="221"/>
        <w:tabs>
          <w:tab w:val="left" w:pos="7371" w:leader="none"/>
        </w:tabs>
        <w:spacing w:lineRule="auto" w:line="240" w:before="0" w:after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 xml:space="preserve"> Настоящее Решение вступает в силу  после его официального опубликования.</w:t>
      </w:r>
    </w:p>
    <w:p>
      <w:pPr>
        <w:pStyle w:val="211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2"/>
        <w:tabs>
          <w:tab w:val="left" w:pos="7371" w:leader="none"/>
        </w:tabs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left" w:pos="7371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371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>Председатель Собрания депутатов</w:t>
      </w:r>
    </w:p>
    <w:p>
      <w:pPr>
        <w:pStyle w:val="Normal"/>
        <w:tabs>
          <w:tab w:val="left" w:pos="7371" w:leader="none"/>
        </w:tabs>
        <w:rPr/>
      </w:pPr>
      <w:r>
        <w:rPr>
          <w:rFonts w:cs="Arial" w:ascii="Arial" w:hAnsi="Arial"/>
        </w:rPr>
        <w:t>Останинского сельсовета</w:t>
      </w:r>
    </w:p>
    <w:p>
      <w:pPr>
        <w:pStyle w:val="Normal"/>
        <w:tabs>
          <w:tab w:val="left" w:pos="7371" w:leader="none"/>
        </w:tabs>
        <w:rPr/>
      </w:pPr>
      <w:r>
        <w:rPr>
          <w:rFonts w:cs="Arial" w:ascii="Arial" w:hAnsi="Arial"/>
        </w:rPr>
        <w:t>Мантуровского района                                                    Межевикина Т.В</w:t>
      </w:r>
    </w:p>
    <w:p>
      <w:pPr>
        <w:pStyle w:val="Normal"/>
        <w:tabs>
          <w:tab w:val="left" w:pos="73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371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>Глава Останинского сельсовета</w:t>
      </w:r>
    </w:p>
    <w:p>
      <w:pPr>
        <w:pStyle w:val="Normal"/>
        <w:tabs>
          <w:tab w:val="left" w:pos="7371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 xml:space="preserve">Мантуровского района                                                     Музалев Ю.И  </w:t>
      </w:r>
      <w:r>
        <w:rPr>
          <w:rFonts w:cs="Arial" w:ascii="Arial" w:hAnsi="Arial"/>
          <w:sz w:val="18"/>
          <w:szCs w:val="18"/>
        </w:rPr>
        <w:t xml:space="preserve">                   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 xml:space="preserve">Приложение 1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«30»января 2018 №1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ИСТОЧНИКИ ВНУТРЕННЕГО ФИНАНСИРОВАНИЯ ДЕФИЦИТА БЮДЖЕТА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МУНИЦИПАЛЬНОГО ОБРАЗОВАНИЯ  НА 2018 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>( рублей)</w:t>
      </w:r>
    </w:p>
    <w:tbl>
      <w:tblPr>
        <w:tblW w:w="9369" w:type="dxa"/>
        <w:jc w:val="left"/>
        <w:tblInd w:w="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014"/>
        <w:gridCol w:w="4648"/>
        <w:gridCol w:w="1707"/>
      </w:tblGrid>
      <w:tr>
        <w:trPr>
          <w:trHeight w:val="780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Код бюджетной классификации Российской Федерации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Наименование источников финансирования дефицита бюджета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2018 г</w:t>
            </w:r>
          </w:p>
        </w:tc>
      </w:tr>
      <w:tr>
        <w:trPr>
          <w:trHeight w:val="632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01 00 00 00 00 0000 000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Источники внутреннего финансирования дефицитов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9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01 05 00 00 00 0000 000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20 112,94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01 05 00 00 00 0000 500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Увеличение остатков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-2 526 957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01 05 02 00 00 0000 500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Увеличение прочих остатков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-2 526 957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01 05 02 01 00 0000 510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-2 526 957</w:t>
            </w:r>
          </w:p>
        </w:tc>
      </w:tr>
      <w:tr>
        <w:trPr>
          <w:trHeight w:val="49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01 05 02 01 10 0000 510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-2 526 957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01 05 00 00 00 0000 600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Уменьшение остатков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2 547 069,94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01 05 02 00 00 0000 600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Уменьшение прочих остатков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2 547 069,94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01 05 02 01 00 0000 610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Уменьшение прочих остатков денежных 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2 547 069,94</w:t>
            </w:r>
          </w:p>
        </w:tc>
      </w:tr>
      <w:tr>
        <w:trPr>
          <w:trHeight w:val="49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01 05 02 01 10 0000 610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2 547 069,94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ВСЕГО ИСТОЧНИКОВ ФИНАНСИРОВАНИЯ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left" w:pos="72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>Приложение 7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«30»января 2018 №1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Межбюджетные трансферты, получаемые из других бюджетов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бюджетной системы Российской Федерации на 2018 год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>(рублей)</w:t>
      </w:r>
    </w:p>
    <w:tbl>
      <w:tblPr>
        <w:tblW w:w="9135" w:type="dxa"/>
        <w:jc w:val="left"/>
        <w:tblInd w:w="7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73"/>
        <w:gridCol w:w="4894"/>
        <w:gridCol w:w="1368"/>
      </w:tblGrid>
      <w:tr>
        <w:trPr>
          <w:trHeight w:val="360" w:hRule="atLeast"/>
        </w:trPr>
        <w:tc>
          <w:tcPr>
            <w:tcW w:w="28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Код бюджетной классификации</w:t>
            </w:r>
          </w:p>
        </w:tc>
        <w:tc>
          <w:tcPr>
            <w:tcW w:w="48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Наименование дохода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Сумма, год</w:t>
            </w:r>
          </w:p>
        </w:tc>
      </w:tr>
      <w:tr>
        <w:trPr>
          <w:trHeight w:val="450" w:hRule="atLeast"/>
        </w:trPr>
        <w:tc>
          <w:tcPr>
            <w:tcW w:w="28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2018</w:t>
            </w:r>
          </w:p>
        </w:tc>
      </w:tr>
      <w:tr>
        <w:trPr>
          <w:trHeight w:val="136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2 00 00000 00 0000 000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БЕЗВОЗМЕЗДНЫЕ ПОСТУПЛЕНИЯ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624 411</w:t>
            </w:r>
          </w:p>
        </w:tc>
      </w:tr>
      <w:tr>
        <w:trPr>
          <w:trHeight w:val="46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2 02 00000 00 0000 000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624 411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2 02 10000 00 0000 151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486 623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2 02 15001 00 0000 151</w:t>
            </w:r>
          </w:p>
        </w:tc>
        <w:tc>
          <w:tcPr>
            <w:tcW w:w="489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4" w:space="0" w:color="000080"/>
              <w:insideH w:val="single" w:sz="8" w:space="0" w:color="000080"/>
              <w:insideV w:val="single" w:sz="4" w:space="0" w:color="000080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366 296</w:t>
            </w:r>
          </w:p>
        </w:tc>
      </w:tr>
      <w:tr>
        <w:trPr>
          <w:trHeight w:val="271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2 02 15001 10 0000 151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366 296</w:t>
            </w:r>
          </w:p>
        </w:tc>
      </w:tr>
      <w:tr>
        <w:trPr>
          <w:trHeight w:val="271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2 02 15002 00 0000 151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120 327</w:t>
            </w:r>
          </w:p>
        </w:tc>
      </w:tr>
      <w:tr>
        <w:trPr>
          <w:trHeight w:val="271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2 02 15002 10 0000 151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Дотации бюджетам сельских поселений  на поддержку мер по обеспечению сбалансированности бюджетов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120 327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2 02 30000 00 0000 151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2 02 35118 00 0000 151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2 02 35118 10 0000 151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2 02 40000 00 0000 151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</w:rPr>
              <w:t>Иные межбюджетные трансферты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65 177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2 02 40014 00 0000 151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65 177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2 02 40014 10 0000 151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65 177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Всего доходов</w:t>
            </w:r>
          </w:p>
        </w:tc>
        <w:tc>
          <w:tcPr>
            <w:tcW w:w="4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Приложение 9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«30»января 2018 №1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eastAsia="Arial" w:cs="Arial"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на 2018 год</w:t>
      </w:r>
    </w:p>
    <w:p>
      <w:pPr>
        <w:pStyle w:val="Normal"/>
        <w:jc w:val="right"/>
        <w:rPr/>
      </w:pPr>
      <w:r>
        <w:rPr>
          <w:rFonts w:eastAsia="Arial" w:cs="Arial" w:ascii="Arial" w:hAnsi="Arial"/>
        </w:rPr>
        <w:t xml:space="preserve">(рублей)                                                                                                                                                     </w:t>
      </w:r>
    </w:p>
    <w:tbl>
      <w:tblPr>
        <w:tblW w:w="918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59"/>
        <w:gridCol w:w="567"/>
        <w:gridCol w:w="567"/>
        <w:gridCol w:w="1701"/>
        <w:gridCol w:w="851"/>
        <w:gridCol w:w="1734"/>
      </w:tblGrid>
      <w:tr>
        <w:trPr>
          <w:trHeight w:val="405" w:hRule="atLeast"/>
          <w:cantSplit w:val="true"/>
        </w:trPr>
        <w:tc>
          <w:tcPr>
            <w:tcW w:w="37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Arial" w:ascii="Arial" w:hAnsi="Arial"/>
              </w:rPr>
              <w:t>Сумма, год</w:t>
            </w:r>
          </w:p>
        </w:tc>
      </w:tr>
      <w:tr>
        <w:trPr>
          <w:trHeight w:val="315" w:hRule="atLeast"/>
          <w:cantSplit w:val="true"/>
        </w:trPr>
        <w:tc>
          <w:tcPr>
            <w:tcW w:w="37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2018</w:t>
            </w:r>
          </w:p>
        </w:tc>
      </w:tr>
      <w:tr>
        <w:trPr>
          <w:trHeight w:val="171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2 547 069,94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2 002 151,94</w:t>
            </w:r>
          </w:p>
        </w:tc>
      </w:tr>
      <w:tr>
        <w:trPr>
          <w:trHeight w:val="46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616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71 1 00 00000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711 00 С1402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711 00 С1402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законодательных(представительных) органов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75 3 00 00000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753 00 П1484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753 00 П1484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786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564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786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73 1 00 00000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786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П1485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454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П1485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С1402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661 968,10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С1402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585 368,10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С1402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С1402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bookmarkStart w:id="1" w:name="__DdeLink__12490_80731560"/>
            <w:bookmarkEnd w:id="1"/>
            <w:r>
              <w:rPr>
                <w:rFonts w:cs="Arial" w:ascii="Arial" w:hAnsi="Arial"/>
              </w:rPr>
              <w:t>885 117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772 00 С1439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1  000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772 00 С1439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441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76 1 00 00000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761 00 С1404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761 00 С1404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761 00 С1404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770  00 00000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 П1490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 П1490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79 0 00 00000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 00 С1401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 00 С1401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468 208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 00 С1401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387 139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 00 С1401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9 408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60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588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67 902</w:t>
            </w:r>
          </w:p>
        </w:tc>
      </w:tr>
      <w:tr>
        <w:trPr>
          <w:trHeight w:val="588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4 709</w:t>
            </w:r>
          </w:p>
        </w:tc>
      </w:tr>
      <w:tr>
        <w:trPr>
          <w:trHeight w:val="48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13 000</w:t>
            </w:r>
          </w:p>
        </w:tc>
      </w:tr>
      <w:tr>
        <w:trPr>
          <w:trHeight w:val="48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13 2 01 00000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Отдельные мероприятия в области гражданской обороны,</w:t>
            </w:r>
            <w:r>
              <w:rPr/>
              <w:t xml:space="preserve"> </w:t>
            </w:r>
            <w:r>
              <w:rPr>
                <w:rFonts w:cs="Arial" w:ascii="Arial" w:hAnsi="Arial"/>
                <w:color w:val="000000"/>
              </w:rPr>
              <w:t>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 01 С1460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 00 С1460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 01 С1415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 01 С1415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58 315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Муниципальная программа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Подпрограмма «Экология и чистая вода муниципального  образования» муниципальной программы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061 01 </w:t>
            </w:r>
            <w:r>
              <w:rPr>
                <w:rFonts w:cs="Arial" w:ascii="Arial" w:hAnsi="Arial"/>
                <w:lang w:val="en-US"/>
              </w:rPr>
              <w:t>S3430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061 01 S3430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Подпрограмма «Создание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07 200 00000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07 2 01 00000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07 2 01 00000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 xml:space="preserve">072 01 </w:t>
            </w:r>
            <w:r>
              <w:rPr>
                <w:rFonts w:cs="Arial" w:ascii="Arial" w:hAnsi="Arial"/>
              </w:rPr>
              <w:t>П1417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Подпрограмма «Обеспечение качественными услугами ЖКХ населения муниципального района»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073 00 00000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 01 С1433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 01 С1433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073 02 00000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 02 С1457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 02 С1457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43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rFonts w:cs="Arial" w:ascii="Arial" w:hAnsi="Arial"/>
              </w:rPr>
              <w:t>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013 01 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253 337,95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013 01 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253</w:t>
            </w:r>
            <w:r>
              <w:rPr>
                <w:rFonts w:cs="Arial" w:ascii="Arial" w:hAnsi="Arial"/>
              </w:rPr>
              <w:t> 337,95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 01 С1401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24 900,05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 01 С1401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6 700,05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01 301С 1401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18 200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 С1445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00С1445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Приложение 10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«30»января 2018 №1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на плановый период 2019-2020  годы.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>(рублей)</w:t>
      </w:r>
    </w:p>
    <w:tbl>
      <w:tblPr>
        <w:tblW w:w="9135" w:type="dxa"/>
        <w:jc w:val="left"/>
        <w:tblInd w:w="82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83"/>
        <w:gridCol w:w="670"/>
        <w:gridCol w:w="538"/>
        <w:gridCol w:w="1777"/>
        <w:gridCol w:w="663"/>
        <w:gridCol w:w="1420"/>
        <w:gridCol w:w="1283"/>
      </w:tblGrid>
      <w:tr>
        <w:trPr>
          <w:trHeight w:val="405" w:hRule="atLeast"/>
        </w:trPr>
        <w:tc>
          <w:tcPr>
            <w:tcW w:w="27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Наименование</w:t>
            </w:r>
          </w:p>
        </w:tc>
        <w:tc>
          <w:tcPr>
            <w:tcW w:w="6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РЗ</w:t>
            </w:r>
          </w:p>
        </w:tc>
        <w:tc>
          <w:tcPr>
            <w:tcW w:w="53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ПР</w:t>
            </w:r>
          </w:p>
        </w:tc>
        <w:tc>
          <w:tcPr>
            <w:tcW w:w="17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ЦСР</w:t>
            </w:r>
          </w:p>
        </w:tc>
        <w:tc>
          <w:tcPr>
            <w:tcW w:w="6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Сумма ,год</w:t>
            </w:r>
          </w:p>
        </w:tc>
      </w:tr>
      <w:tr>
        <w:trPr>
          <w:trHeight w:val="315" w:hRule="atLeast"/>
        </w:trPr>
        <w:tc>
          <w:tcPr>
            <w:tcW w:w="27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2019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2020</w:t>
            </w:r>
          </w:p>
        </w:tc>
      </w:tr>
      <w:tr>
        <w:trPr>
          <w:trHeight w:val="171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ВСЕГО 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</w:rPr>
              <w:t>2 302 962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</w:rPr>
              <w:t>2 294 736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Общегосударственные вопросы 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1 854 850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1 825420</w:t>
            </w:r>
          </w:p>
        </w:tc>
      </w:tr>
      <w:tr>
        <w:trPr>
          <w:trHeight w:val="46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616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403 711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Глава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71 1 00 00000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403 711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1 00 С1402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403 711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 1 00 С1402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П1484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П1484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786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690 788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661 968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690 788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661 968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690 788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661 968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1 00 П1485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28 819,90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П1485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28 819,90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661 968,10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661 968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585 368,10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585 368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63 500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13 100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13 100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759 741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759 741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404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С1439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 2 00 С1439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1 000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441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76 0 00 00000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12 500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76 1 00 00000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12 500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С1404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12 500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С1404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С1404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746 241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746 241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746 241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746 241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746 241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746 241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468 208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468 208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268 625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268 625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9 408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9 408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оборона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600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1146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Расходы на выплату персоналу в целях 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67 902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67 902</w:t>
            </w:r>
          </w:p>
        </w:tc>
      </w:tr>
      <w:tr>
        <w:trPr>
          <w:trHeight w:val="588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5 485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8 145</w:t>
            </w:r>
          </w:p>
        </w:tc>
      </w:tr>
      <w:tr>
        <w:trPr>
          <w:trHeight w:val="48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13 000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13 000</w:t>
            </w:r>
          </w:p>
        </w:tc>
      </w:tr>
      <w:tr>
        <w:trPr>
          <w:trHeight w:val="48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13 2 00 00000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13 2 01 00000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03 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01 С1460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00 С1460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пожарной безопасности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С1415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С1415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Жилищно-коммунальное хозяйство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07 0 00 00000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 xml:space="preserve">Подпрограмма «Обеспечение качественными услугами ЖКХ населения муниципального района»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 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07 3 00 00000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8 000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07 3 01 00000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5 000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благоустройству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С1433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С1433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5 000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07 3 02 00000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 3 02 С1457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07 3 02 С1457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Культура,  кинематография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278 238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Культура 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278 238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278 238</w:t>
            </w:r>
          </w:p>
        </w:tc>
      </w:tr>
      <w:tr>
        <w:trPr>
          <w:trHeight w:val="43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278 238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278 238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rFonts w:cs="Arial" w:ascii="Arial" w:hAnsi="Arial"/>
              </w:rPr>
              <w:t>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01 3 00 00000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01 3 01 00000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01 3 01 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253 338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253 338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S3330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253 338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253 338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24</w:t>
            </w:r>
            <w:r>
              <w:rPr>
                <w:rFonts w:cs="Arial" w:ascii="Arial" w:hAnsi="Arial"/>
                <w:lang w:val="en-US"/>
              </w:rPr>
              <w:t> </w:t>
            </w:r>
            <w:r>
              <w:rPr>
                <w:rFonts w:cs="Arial" w:ascii="Arial" w:hAnsi="Arial"/>
              </w:rPr>
              <w:t>900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6 700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6 700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18 200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18 200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Социальная политика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Пенсионное обеспечение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С1445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00С1445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 xml:space="preserve">Приложение 11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«30»января 2018 № 1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Ведомственная структура расходов бюджета поселения на 2018 год</w:t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right"/>
        <w:rPr/>
      </w:pPr>
      <w:r>
        <w:rPr>
          <w:rFonts w:eastAsia="Arial" w:cs="Arial" w:ascii="Arial" w:hAnsi="Arial"/>
        </w:rPr>
        <w:t xml:space="preserve">(рублей) </w:t>
      </w:r>
    </w:p>
    <w:tbl>
      <w:tblPr>
        <w:tblW w:w="9311" w:type="dxa"/>
        <w:jc w:val="left"/>
        <w:tblInd w:w="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3"/>
        <w:gridCol w:w="815"/>
        <w:gridCol w:w="553"/>
        <w:gridCol w:w="529"/>
        <w:gridCol w:w="1647"/>
        <w:gridCol w:w="646"/>
        <w:gridCol w:w="1597"/>
      </w:tblGrid>
      <w:tr>
        <w:trPr>
          <w:trHeight w:val="405" w:hRule="atLeast"/>
          <w:cantSplit w:val="true"/>
        </w:trPr>
        <w:tc>
          <w:tcPr>
            <w:tcW w:w="3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</w:t>
            </w:r>
          </w:p>
        </w:tc>
        <w:tc>
          <w:tcPr>
            <w:tcW w:w="8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bookmarkStart w:id="2" w:name="__DdeLink__12078_317230266"/>
            <w:bookmarkEnd w:id="2"/>
            <w:r>
              <w:rPr>
                <w:rFonts w:cs="Arial" w:ascii="Arial" w:hAnsi="Arial"/>
              </w:rPr>
              <w:t>ГРБС</w:t>
            </w:r>
          </w:p>
        </w:tc>
        <w:tc>
          <w:tcPr>
            <w:tcW w:w="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РЗ</w:t>
            </w:r>
          </w:p>
        </w:tc>
        <w:tc>
          <w:tcPr>
            <w:tcW w:w="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</w:t>
            </w:r>
          </w:p>
        </w:tc>
        <w:tc>
          <w:tcPr>
            <w:tcW w:w="1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ЦСР</w:t>
            </w:r>
          </w:p>
        </w:tc>
        <w:tc>
          <w:tcPr>
            <w:tcW w:w="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Сумма, год</w:t>
            </w:r>
          </w:p>
        </w:tc>
      </w:tr>
      <w:tr>
        <w:trPr>
          <w:trHeight w:val="315" w:hRule="atLeast"/>
          <w:cantSplit w:val="true"/>
        </w:trPr>
        <w:tc>
          <w:tcPr>
            <w:tcW w:w="35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8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5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5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64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2018</w:t>
            </w:r>
          </w:p>
        </w:tc>
      </w:tr>
      <w:tr>
        <w:trPr>
          <w:trHeight w:val="171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7</w:t>
            </w:r>
          </w:p>
        </w:tc>
      </w:tr>
      <w:tr>
        <w:trPr>
          <w:trHeight w:val="171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Администрация Останинского сельсовета Мантуровского района 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2 547 069,94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ВСЕГО 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2 547 069,94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Общегосударственные вопросы 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2 002 151,94</w:t>
            </w:r>
          </w:p>
        </w:tc>
      </w:tr>
      <w:tr>
        <w:trPr>
          <w:trHeight w:val="46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616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Глава муниципального образования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71100 00000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71100 С1402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71100 С1402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75300 П1484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12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 00П1484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786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623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786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786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П1485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384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П1485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С1402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661 968,10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С1402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585 368,10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С1402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С1402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885 117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С1439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С1439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441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С1404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437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С1404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С1404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77 00000000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77 20000000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77 200П1490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77200П1490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С1401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С1401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468 208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С1401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387 139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С1401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9 408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 оборона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60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588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67 902</w:t>
            </w:r>
          </w:p>
        </w:tc>
      </w:tr>
      <w:tr>
        <w:trPr>
          <w:trHeight w:val="588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4 709</w:t>
            </w:r>
          </w:p>
        </w:tc>
      </w:tr>
      <w:tr>
        <w:trPr>
          <w:trHeight w:val="48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13 000</w:t>
            </w:r>
          </w:p>
        </w:tc>
      </w:tr>
      <w:tr>
        <w:trPr>
          <w:trHeight w:val="48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13201 00000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Отдельные мероприятия в области гражданской обороны,</w:t>
            </w:r>
            <w:r>
              <w:rPr/>
              <w:t xml:space="preserve"> </w:t>
            </w:r>
            <w:r>
              <w:rPr>
                <w:rFonts w:cs="Arial" w:ascii="Arial" w:hAnsi="Arial"/>
                <w:color w:val="000000"/>
              </w:rPr>
              <w:t>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13201 С1460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13200 С1460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Обеспечение пожарной безопасности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13101 00000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13101 С1415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13101 С1415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58 315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Муниципальная программа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06 0 000000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Подпрограмма «Экология и чистая вода муниципального  образования» муниципальной программы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06 1 000000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061 0100000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>06 101</w:t>
            </w:r>
            <w:r>
              <w:rPr>
                <w:rFonts w:cs="Arial" w:ascii="Arial" w:hAnsi="Arial"/>
                <w:lang w:val="en-US"/>
              </w:rPr>
              <w:t>S3430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06 101S3430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07 00000000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Подпрограмма «Создание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07 20000000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Создание условий для развития социальной и инженерной инфраструктуры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07 20100000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07 201</w:t>
            </w:r>
            <w:r>
              <w:rPr>
                <w:rFonts w:cs="Arial" w:ascii="Arial" w:hAnsi="Arial"/>
              </w:rPr>
              <w:t>П1417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07 201П1417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Подпрограмма «Обеспечение качественными услугами ЖКХ населения муниципального района»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 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благоустройству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 С1433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 С1433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07302 00000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07302 С1457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07302 С1457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Культура,  кинематография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lang w:val="en-US"/>
              </w:rPr>
              <w:t>2</w:t>
            </w:r>
            <w:r>
              <w:rPr>
                <w:rFonts w:cs="Arial" w:ascii="Arial" w:hAnsi="Arial"/>
              </w:rPr>
              <w:t>78 238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Культура 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278 238</w:t>
            </w:r>
          </w:p>
        </w:tc>
      </w:tr>
      <w:tr>
        <w:trPr>
          <w:trHeight w:val="43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Муниципальная программа 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rFonts w:cs="Arial" w:ascii="Arial" w:hAnsi="Arial"/>
              </w:rPr>
              <w:t>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278 238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01301S3330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253 337</w:t>
            </w:r>
            <w:r>
              <w:rPr>
                <w:rFonts w:cs="Arial" w:ascii="Arial" w:hAnsi="Arial"/>
              </w:rPr>
              <w:t>,95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01301 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253 337,95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С1401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24 900,05</w:t>
            </w:r>
          </w:p>
        </w:tc>
      </w:tr>
      <w:tr>
        <w:trPr>
          <w:trHeight w:val="453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С1401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6 700,05</w:t>
            </w:r>
          </w:p>
        </w:tc>
      </w:tr>
      <w:tr>
        <w:trPr>
          <w:trHeight w:val="441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С1401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18 200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Социальная политика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Пенсионное обеспечение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Выплата пенсий за выслугу лет и доплат к пенсиям муниципальных служащих непрограммные расходы органов местного самоуправления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С1445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00С1445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Приложение 12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«30» января 2018 №1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Ведомственная структура расходов бюджета поселения на плановый период 2019-2020 годы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>(рублей)</w:t>
      </w:r>
    </w:p>
    <w:tbl>
      <w:tblPr>
        <w:tblW w:w="9585" w:type="dxa"/>
        <w:jc w:val="left"/>
        <w:tblInd w:w="22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81"/>
        <w:gridCol w:w="817"/>
        <w:gridCol w:w="511"/>
        <w:gridCol w:w="540"/>
        <w:gridCol w:w="1586"/>
        <w:gridCol w:w="637"/>
        <w:gridCol w:w="1398"/>
        <w:gridCol w:w="1313"/>
      </w:tblGrid>
      <w:tr>
        <w:trPr>
          <w:trHeight w:val="405" w:hRule="atLeast"/>
        </w:trPr>
        <w:tc>
          <w:tcPr>
            <w:tcW w:w="27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</w:t>
            </w:r>
          </w:p>
        </w:tc>
        <w:tc>
          <w:tcPr>
            <w:tcW w:w="817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ГРБС</w:t>
            </w:r>
          </w:p>
        </w:tc>
        <w:tc>
          <w:tcPr>
            <w:tcW w:w="511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РЗ</w:t>
            </w:r>
          </w:p>
        </w:tc>
        <w:tc>
          <w:tcPr>
            <w:tcW w:w="5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</w:t>
            </w:r>
          </w:p>
        </w:tc>
        <w:tc>
          <w:tcPr>
            <w:tcW w:w="15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ЦСР</w:t>
            </w:r>
          </w:p>
        </w:tc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2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Сумма ,год</w:t>
            </w:r>
          </w:p>
        </w:tc>
      </w:tr>
      <w:tr>
        <w:trPr>
          <w:trHeight w:val="315" w:hRule="atLeast"/>
        </w:trPr>
        <w:tc>
          <w:tcPr>
            <w:tcW w:w="27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817" w:type="dxa"/>
            <w:vMerge w:val="continue"/>
            <w:tcBorders>
              <w:top w:val="single" w:sz="4" w:space="0" w:color="000001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51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2019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2020</w:t>
            </w:r>
          </w:p>
        </w:tc>
      </w:tr>
      <w:tr>
        <w:trPr>
          <w:trHeight w:val="171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</w:rPr>
              <w:t>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</w:rPr>
              <w:t>7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</w:rPr>
              <w:t>8</w:t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ВСЕГО 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2302962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2294736</w:t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Общегосударственные вопросы 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1 854 850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1825420</w:t>
            </w:r>
          </w:p>
        </w:tc>
      </w:tr>
      <w:tr>
        <w:trPr>
          <w:trHeight w:val="46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616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7100000000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403 711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Глава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7110000000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403 711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 1 0С1402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403 711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71100С1402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403 711</w:t>
            </w:r>
          </w:p>
        </w:tc>
      </w:tr>
      <w:tr>
        <w:trPr>
          <w:trHeight w:val="786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786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75000 00000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786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86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75300П1484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92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75300П1484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86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690 788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661 968</w:t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73000 00000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690 788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661 968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690 788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661 968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73100П1485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28 819,90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73100П1485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28 819,90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73100С1402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661 968,10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661 968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73100С1402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585 368,10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585 368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tabs>
                <w:tab w:val="center" w:pos="239" w:leader="none"/>
              </w:tabs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73100С1402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63 500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73100С1402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13 100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13 100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759 741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759 741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404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77200С1439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77200С1439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1 000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441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76000 00000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12 500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76100 00000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12 500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76100С1404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12 500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76100С1404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76100С1404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79000 00000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746 241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746 241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746 241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746 241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79100С1401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746 241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746 241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79100С1401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468 208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468 208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79100С1401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268 625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268 625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79100С1401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9 408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9 408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оборона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600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73 387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76 047</w:t>
            </w:r>
          </w:p>
        </w:tc>
      </w:tr>
      <w:tr>
        <w:trPr>
          <w:trHeight w:val="1146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Расходы на выплату персоналу в целях 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67 902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67 902</w:t>
            </w:r>
          </w:p>
        </w:tc>
      </w:tr>
      <w:tr>
        <w:trPr>
          <w:trHeight w:val="588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5 485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8 145</w:t>
            </w:r>
          </w:p>
        </w:tc>
      </w:tr>
      <w:tr>
        <w:trPr>
          <w:trHeight w:val="48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13 000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13 000</w:t>
            </w:r>
          </w:p>
        </w:tc>
      </w:tr>
      <w:tr>
        <w:trPr>
          <w:trHeight w:val="48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13200 00000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13201 00000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03 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13201С1460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13200С1460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пожарной безопасности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13101 00000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13101С1415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13101С1415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10 000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07000 00000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 xml:space="preserve">Подпрограмма «Обеспечение качественными услугами ЖКХ населения муниципального района»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 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07300 00000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8 000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07301 00000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5 000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благоустройству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07301С1433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07301С1433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5 000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07302 00000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07302С1457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07302С1457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3 000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Культура,  кинематография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278 238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Культура 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278 238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278 238</w:t>
            </w:r>
          </w:p>
        </w:tc>
      </w:tr>
      <w:tr>
        <w:trPr>
          <w:trHeight w:val="43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278 238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278 238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rFonts w:cs="Arial" w:ascii="Arial" w:hAnsi="Arial"/>
              </w:rPr>
              <w:t>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01300 00000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01301 00000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>01301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253 338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253 338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>01301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253 338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253 338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01301С1401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24 900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01301С1401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6 700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6 700</w:t>
            </w:r>
          </w:p>
        </w:tc>
      </w:tr>
      <w:tr>
        <w:trPr>
          <w:trHeight w:val="255" w:hRule="atLeast"/>
        </w:trPr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01301С1401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18 200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18 200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Социальная политика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Пенсионное обеспечение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77200С1445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  <w:tr>
        <w:trPr>
          <w:trHeight w:val="225" w:hRule="atLeast"/>
        </w:trPr>
        <w:tc>
          <w:tcPr>
            <w:tcW w:w="2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77200С1445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75 487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94 031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/>
      </w:pPr>
      <w:r>
        <w:rPr>
          <w:sz w:val="18"/>
          <w:szCs w:val="18"/>
        </w:rPr>
        <w:t xml:space="preserve">     </w:t>
      </w: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Приложение 13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от «30»января 2018 №1  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                                    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Распределение бюджетных ассигнований  по целевым статьям (муниципальным программам и непрограммным направлениям деятельности), группам (подгруппам) видов расходов на 2018 год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>(рублей)</w:t>
      </w:r>
    </w:p>
    <w:tbl>
      <w:tblPr>
        <w:tblW w:w="9135" w:type="dxa"/>
        <w:jc w:val="left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9"/>
        <w:gridCol w:w="2046"/>
        <w:gridCol w:w="673"/>
        <w:gridCol w:w="1596"/>
      </w:tblGrid>
      <w:tr>
        <w:trPr>
          <w:trHeight w:val="39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Наименование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ЦСР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Сумма</w:t>
            </w:r>
          </w:p>
        </w:tc>
      </w:tr>
      <w:tr>
        <w:trPr>
          <w:trHeight w:val="171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ВСЕГО 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2 547 069,94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rFonts w:cs="Arial" w:ascii="Arial" w:hAnsi="Arial"/>
              </w:rPr>
              <w:t>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278 238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01 3 01 </w:t>
            </w:r>
            <w:r>
              <w:rPr>
                <w:rFonts w:cs="Arial" w:ascii="Arial" w:hAnsi="Arial"/>
                <w:lang w:val="en-US"/>
              </w:rPr>
              <w:t>S</w:t>
            </w:r>
            <w:r>
              <w:rPr>
                <w:rFonts w:cs="Arial" w:ascii="Arial" w:hAnsi="Arial"/>
              </w:rPr>
              <w:t>3330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>253</w:t>
            </w:r>
            <w:r>
              <w:rPr>
                <w:rFonts w:cs="Arial" w:ascii="Arial" w:hAnsi="Arial"/>
                <w:lang w:val="en-US"/>
              </w:rPr>
              <w:t> </w:t>
            </w:r>
            <w:r>
              <w:rPr>
                <w:rFonts w:cs="Arial" w:ascii="Arial" w:hAnsi="Arial"/>
              </w:rPr>
              <w:t>337,95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01 3 01 </w:t>
            </w:r>
            <w:r>
              <w:rPr>
                <w:rFonts w:cs="Arial" w:ascii="Arial" w:hAnsi="Arial"/>
                <w:lang w:val="en-US"/>
              </w:rPr>
              <w:t>S</w:t>
            </w:r>
            <w:r>
              <w:rPr>
                <w:rFonts w:cs="Arial" w:ascii="Arial" w:hAnsi="Arial"/>
              </w:rPr>
              <w:t>3330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253 337,95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24 900,05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6 700,05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18 200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Муниципальная программа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Подпрограмма «Экология и чистая вода муниципального  образования» муниципальной программы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06 1 00 00000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06 1 01 00000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06 1 01 </w:t>
            </w:r>
            <w:r>
              <w:rPr>
                <w:rFonts w:cs="Arial" w:ascii="Arial" w:hAnsi="Arial"/>
                <w:lang w:val="en-US"/>
              </w:rPr>
              <w:t>S3430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06 1 01 </w:t>
            </w:r>
            <w:r>
              <w:rPr>
                <w:rFonts w:cs="Arial" w:ascii="Arial" w:hAnsi="Arial"/>
                <w:lang w:val="en-US"/>
              </w:rPr>
              <w:t>S3430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 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Подпрограмма «Создание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07 2 00 00000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07 2 01 00000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2 01 П1417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2 01 П1417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качественными услугами ЖКХ населения муниципального района» муниципальной программы «Обеспечение доступным и комфортным 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благоустройству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С1433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С1433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«Сбор и удаление твёрдых и жидких бытовых отходов»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07 3 02 00000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сбору и удалению твёрдых и жидких бытовых отходов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02 С14 57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07 302 С1457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пожарной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безопасности населенных пунктов поселений»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С1415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С1415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01 С1460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00 С1460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405 524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Глава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405 524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П1485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П1485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661 968,10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585 368,10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63 500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Обеспечение деятельности представительного 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Органа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П1484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П1484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С1404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С1404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 14 04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67 902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4 709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 П1490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П1490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С1439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С1439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77 0 00 00000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114 754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77 2 00 00000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114 754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Выплата пенсий за выслугу лет и доплат к пенсиям муниципальных служащих непрограммные расходы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77 2 00 C1445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114 754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77 2 00 C1445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300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114 754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468 208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387 139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9 408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right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Приложение 17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bookmarkStart w:id="3" w:name="_GoBack"/>
      <w:bookmarkEnd w:id="3"/>
      <w:r>
        <w:rPr>
          <w:rFonts w:cs="Arial" w:ascii="Arial" w:hAnsi="Arial"/>
        </w:rPr>
        <w:t>от « 30 »января 2018 №1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Распределение межбюджетных трансфертов, предоставляемых бюджету муниципального района из бюджета поселений  на выполнение переданных полномочий в сфере внутреннего и внешнего муниципального финансового контроля на 2018 год и  2019год.</w:t>
      </w:r>
    </w:p>
    <w:p>
      <w:pPr>
        <w:pStyle w:val="Normal"/>
        <w:ind w:right="-13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13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9484" w:type="dxa"/>
        <w:jc w:val="left"/>
        <w:tblInd w:w="-3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42"/>
        <w:gridCol w:w="2137"/>
        <w:gridCol w:w="1569"/>
        <w:gridCol w:w="1558"/>
        <w:gridCol w:w="1"/>
        <w:gridCol w:w="1561"/>
        <w:gridCol w:w="1415"/>
      </w:tblGrid>
      <w:tr>
        <w:trPr>
          <w:cantSplit w:val="true"/>
        </w:trPr>
        <w:tc>
          <w:tcPr>
            <w:tcW w:w="124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Arial" w:cs="Arial" w:ascii="Arial" w:hAnsi="Arial"/>
              </w:rPr>
              <w:t xml:space="preserve">№ </w:t>
            </w:r>
            <w:r>
              <w:rPr>
                <w:rFonts w:cs="Arial" w:ascii="Arial" w:hAnsi="Arial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Бюджет</w:t>
            </w:r>
          </w:p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Муниципального </w:t>
            </w:r>
          </w:p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района</w:t>
            </w:r>
          </w:p>
        </w:tc>
        <w:tc>
          <w:tcPr>
            <w:tcW w:w="61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 ( руб.)</w:t>
            </w:r>
          </w:p>
        </w:tc>
      </w:tr>
      <w:tr>
        <w:trPr>
          <w:trHeight w:val="396" w:hRule="atLeast"/>
          <w:cantSplit w:val="true"/>
        </w:trPr>
        <w:tc>
          <w:tcPr>
            <w:tcW w:w="1242" w:type="dxa"/>
            <w:vMerge w:val="continue"/>
            <w:tcBorders>
              <w:left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37" w:type="dxa"/>
            <w:vMerge w:val="continue"/>
            <w:tcBorders>
              <w:left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Внутренний финансовый контроль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Внешний финансовый контроль</w:t>
            </w:r>
          </w:p>
        </w:tc>
      </w:tr>
      <w:tr>
        <w:trPr>
          <w:trHeight w:val="656" w:hRule="atLeast"/>
          <w:cantSplit w:val="true"/>
        </w:trPr>
        <w:tc>
          <w:tcPr>
            <w:tcW w:w="12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2018 г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2019 г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2018 г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2019 г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Arial" w:ascii="Arial" w:hAnsi="Arial"/>
              </w:rPr>
              <w:t>6</w:t>
            </w:r>
          </w:p>
          <w:p>
            <w:pPr>
              <w:pStyle w:val="Normal"/>
              <w:ind w:right="-13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27" w:hRule="atLeast"/>
        </w:trPr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both"/>
              <w:rPr/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ind w:right="-135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Мантуровский</w:t>
            </w:r>
          </w:p>
          <w:p>
            <w:pPr>
              <w:pStyle w:val="Normal"/>
              <w:ind w:right="-135" w:hanging="0"/>
              <w:jc w:val="both"/>
              <w:rPr/>
            </w:pPr>
            <w:r>
              <w:rPr>
                <w:rFonts w:cs="Arial" w:ascii="Arial" w:hAnsi="Arial"/>
              </w:rPr>
              <w:t>район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ind w:right="-135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</w:tbl>
    <w:p>
      <w:pPr>
        <w:pStyle w:val="Normal"/>
        <w:ind w:right="-13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13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31" w:right="1247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283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ar-SA" w:bidi="ar-SA"/>
    </w:rPr>
  </w:style>
  <w:style w:type="paragraph" w:styleId="1">
    <w:name w:val="Heading 1"/>
    <w:basedOn w:val="Normal"/>
    <w:link w:val="10"/>
    <w:uiPriority w:val="99"/>
    <w:qFormat/>
    <w:rsid w:val="003177a4"/>
    <w:pPr>
      <w:keepNext/>
      <w:suppressAutoHyphens w:val="false"/>
      <w:outlineLvl w:val="0"/>
    </w:pPr>
    <w:rPr>
      <w:b/>
      <w:bCs/>
      <w:lang w:eastAsia="ru-RU"/>
    </w:rPr>
  </w:style>
  <w:style w:type="paragraph" w:styleId="2">
    <w:name w:val="Heading 2"/>
    <w:basedOn w:val="Normal"/>
    <w:uiPriority w:val="99"/>
    <w:qFormat/>
    <w:rsid w:val="0031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uiPriority w:val="99"/>
    <w:qFormat/>
    <w:rsid w:val="003177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3177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uiPriority w:val="99"/>
    <w:qFormat/>
    <w:locked/>
    <w:rsid w:val="003177a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styleId="31" w:customStyle="1">
    <w:name w:val="Заголовок 3 Знак"/>
    <w:basedOn w:val="DefaultParagraphFont"/>
    <w:uiPriority w:val="99"/>
    <w:qFormat/>
    <w:locked/>
    <w:rsid w:val="003177a4"/>
    <w:rPr>
      <w:rFonts w:ascii="Arial" w:hAnsi="Arial" w:cs="Arial"/>
      <w:b/>
      <w:bCs/>
      <w:sz w:val="26"/>
      <w:szCs w:val="26"/>
      <w:lang w:eastAsia="ar-SA" w:bidi="ar-SA"/>
    </w:rPr>
  </w:style>
  <w:style w:type="character" w:styleId="22" w:customStyle="1">
    <w:name w:val="Основной текст 2 Знак"/>
    <w:basedOn w:val="DefaultParagraphFont"/>
    <w:link w:val="22"/>
    <w:uiPriority w:val="99"/>
    <w:qFormat/>
    <w:locked/>
    <w:rsid w:val="00cb2837"/>
    <w:rPr>
      <w:rFonts w:ascii="Times New Roman" w:hAnsi="Times New Roman" w:cs="Times New Roman"/>
      <w:sz w:val="20"/>
      <w:szCs w:val="20"/>
      <w:lang w:eastAsia="ru-RU"/>
    </w:rPr>
  </w:style>
  <w:style w:type="character" w:styleId="Style11" w:customStyle="1">
    <w:name w:val="Текст Знак"/>
    <w:basedOn w:val="DefaultParagraphFont"/>
    <w:uiPriority w:val="99"/>
    <w:qFormat/>
    <w:locked/>
    <w:rsid w:val="00cb2837"/>
    <w:rPr>
      <w:rFonts w:ascii="Courier New" w:hAnsi="Courier New" w:cs="Courier New"/>
      <w:sz w:val="20"/>
      <w:szCs w:val="20"/>
      <w:lang w:eastAsia="ru-RU"/>
    </w:rPr>
  </w:style>
  <w:style w:type="character" w:styleId="WW8Num6z0" w:customStyle="1">
    <w:name w:val="WW8Num6z0"/>
    <w:uiPriority w:val="99"/>
    <w:qFormat/>
    <w:rsid w:val="003177a4"/>
    <w:rPr>
      <w:rFonts w:ascii="Times New Roman" w:hAnsi="Times New Roman"/>
    </w:rPr>
  </w:style>
  <w:style w:type="character" w:styleId="AbsatzStandardschriftart" w:customStyle="1">
    <w:name w:val="Absatz-Standardschriftart"/>
    <w:uiPriority w:val="99"/>
    <w:qFormat/>
    <w:rsid w:val="003177a4"/>
    <w:rPr/>
  </w:style>
  <w:style w:type="character" w:styleId="WWAbsatzStandardschriftart" w:customStyle="1">
    <w:name w:val="WW-Absatz-Standardschriftart"/>
    <w:uiPriority w:val="99"/>
    <w:qFormat/>
    <w:rsid w:val="003177a4"/>
    <w:rPr/>
  </w:style>
  <w:style w:type="character" w:styleId="WWAbsatzStandardschriftart1" w:customStyle="1">
    <w:name w:val="WW-Absatz-Standardschriftart1"/>
    <w:uiPriority w:val="99"/>
    <w:qFormat/>
    <w:rsid w:val="003177a4"/>
    <w:rPr/>
  </w:style>
  <w:style w:type="character" w:styleId="WWAbsatzStandardschriftart11" w:customStyle="1">
    <w:name w:val="WW-Absatz-Standardschriftart11"/>
    <w:uiPriority w:val="99"/>
    <w:qFormat/>
    <w:rsid w:val="003177a4"/>
    <w:rPr/>
  </w:style>
  <w:style w:type="character" w:styleId="WWAbsatzStandardschriftart111" w:customStyle="1">
    <w:name w:val="WW-Absatz-Standardschriftart111"/>
    <w:uiPriority w:val="99"/>
    <w:qFormat/>
    <w:rsid w:val="003177a4"/>
    <w:rPr/>
  </w:style>
  <w:style w:type="character" w:styleId="12" w:customStyle="1">
    <w:name w:val="Основной шрифт абзаца1"/>
    <w:uiPriority w:val="99"/>
    <w:qFormat/>
    <w:rsid w:val="003177a4"/>
    <w:rPr/>
  </w:style>
  <w:style w:type="character" w:styleId="Style12" w:customStyle="1">
    <w:name w:val="Символ нумерации"/>
    <w:uiPriority w:val="99"/>
    <w:qFormat/>
    <w:rsid w:val="003177a4"/>
    <w:rPr/>
  </w:style>
  <w:style w:type="character" w:styleId="Style13" w:customStyle="1">
    <w:name w:val="Основной текст Знак"/>
    <w:basedOn w:val="DefaultParagraphFont"/>
    <w:uiPriority w:val="99"/>
    <w:qFormat/>
    <w:locked/>
    <w:rsid w:val="003177a4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4" w:customStyle="1">
    <w:name w:val="Текст выноски Знак"/>
    <w:basedOn w:val="DefaultParagraphFont"/>
    <w:uiPriority w:val="99"/>
    <w:semiHidden/>
    <w:qFormat/>
    <w:locked/>
    <w:rsid w:val="003177a4"/>
    <w:rPr>
      <w:rFonts w:ascii="Tahoma" w:hAnsi="Tahoma" w:cs="Tahoma"/>
      <w:sz w:val="16"/>
      <w:szCs w:val="16"/>
      <w:lang w:eastAsia="ar-SA" w:bidi="ar-SA"/>
    </w:rPr>
  </w:style>
  <w:style w:type="character" w:styleId="32" w:customStyle="1">
    <w:name w:val="Основной текст 3 Знак"/>
    <w:basedOn w:val="DefaultParagraphFont"/>
    <w:link w:val="32"/>
    <w:uiPriority w:val="99"/>
    <w:qFormat/>
    <w:locked/>
    <w:rsid w:val="003177a4"/>
    <w:rPr>
      <w:rFonts w:ascii="Times New Roman" w:hAnsi="Times New Roman" w:cs="Times New Roman"/>
      <w:b/>
      <w:sz w:val="20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qFormat/>
    <w:rsid w:val="00a0394b"/>
    <w:rPr>
      <w:rFonts w:cs="Times New Roman"/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locked/>
    <w:rsid w:val="00a039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Style16" w:customStyle="1">
    <w:name w:val="Тема примечания Знак"/>
    <w:basedOn w:val="Style15"/>
    <w:uiPriority w:val="99"/>
    <w:semiHidden/>
    <w:qFormat/>
    <w:locked/>
    <w:rsid w:val="00a039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cs="Times New Roman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28" w:customStyle="1">
    <w:name w:val="ListLabel 28"/>
    <w:qFormat/>
    <w:rPr>
      <w:rFonts w:ascii="Arial" w:hAnsi="Arial" w:cs="Times New Roman"/>
      <w:sz w:val="24"/>
    </w:rPr>
  </w:style>
  <w:style w:type="character" w:styleId="ListLabel29" w:customStyle="1">
    <w:name w:val="ListLabel 29"/>
    <w:qFormat/>
    <w:rPr>
      <w:rFonts w:cs="Times New Roman"/>
    </w:rPr>
  </w:style>
  <w:style w:type="character" w:styleId="ListLabel30" w:customStyle="1">
    <w:name w:val="ListLabel 30"/>
    <w:qFormat/>
    <w:rPr>
      <w:rFonts w:cs="Times New Roman"/>
    </w:rPr>
  </w:style>
  <w:style w:type="character" w:styleId="ListLabel31" w:customStyle="1">
    <w:name w:val="ListLabel 31"/>
    <w:qFormat/>
    <w:rPr>
      <w:rFonts w:cs="Times New Roman"/>
    </w:rPr>
  </w:style>
  <w:style w:type="character" w:styleId="ListLabel32" w:customStyle="1">
    <w:name w:val="ListLabel 32"/>
    <w:qFormat/>
    <w:rPr>
      <w:rFonts w:cs="Times New Roman"/>
    </w:rPr>
  </w:style>
  <w:style w:type="character" w:styleId="ListLabel33" w:customStyle="1">
    <w:name w:val="ListLabel 33"/>
    <w:qFormat/>
    <w:rPr>
      <w:rFonts w:cs="Times New Roman"/>
    </w:rPr>
  </w:style>
  <w:style w:type="character" w:styleId="ListLabel34" w:customStyle="1">
    <w:name w:val="ListLabel 34"/>
    <w:qFormat/>
    <w:rPr>
      <w:rFonts w:cs="Times New Roman"/>
    </w:rPr>
  </w:style>
  <w:style w:type="character" w:styleId="ListLabel35" w:customStyle="1">
    <w:name w:val="ListLabel 35"/>
    <w:qFormat/>
    <w:rPr>
      <w:rFonts w:cs="Times New Roman"/>
    </w:rPr>
  </w:style>
  <w:style w:type="character" w:styleId="ListLabel36" w:customStyle="1">
    <w:name w:val="ListLabel 36"/>
    <w:qFormat/>
    <w:rPr>
      <w:rFonts w:cs="Times New Roman"/>
    </w:rPr>
  </w:style>
  <w:style w:type="character" w:styleId="ListLabel37" w:customStyle="1">
    <w:name w:val="ListLabel 37"/>
    <w:qFormat/>
    <w:rPr>
      <w:rFonts w:ascii="Arial" w:hAnsi="Arial" w:cs="Times New Roman"/>
      <w:sz w:val="24"/>
    </w:rPr>
  </w:style>
  <w:style w:type="character" w:styleId="ListLabel38" w:customStyle="1">
    <w:name w:val="ListLabel 38"/>
    <w:qFormat/>
    <w:rPr>
      <w:rFonts w:cs="Times New Roman"/>
    </w:rPr>
  </w:style>
  <w:style w:type="character" w:styleId="ListLabel39" w:customStyle="1">
    <w:name w:val="ListLabel 39"/>
    <w:qFormat/>
    <w:rPr>
      <w:rFonts w:cs="Times New Roman"/>
    </w:rPr>
  </w:style>
  <w:style w:type="character" w:styleId="ListLabel40" w:customStyle="1">
    <w:name w:val="ListLabel 40"/>
    <w:qFormat/>
    <w:rPr>
      <w:rFonts w:cs="Times New Roman"/>
    </w:rPr>
  </w:style>
  <w:style w:type="character" w:styleId="ListLabel41" w:customStyle="1">
    <w:name w:val="ListLabel 41"/>
    <w:qFormat/>
    <w:rPr>
      <w:rFonts w:cs="Times New Roman"/>
    </w:rPr>
  </w:style>
  <w:style w:type="character" w:styleId="ListLabel42" w:customStyle="1">
    <w:name w:val="ListLabel 42"/>
    <w:qFormat/>
    <w:rPr>
      <w:rFonts w:cs="Times New Roman"/>
    </w:rPr>
  </w:style>
  <w:style w:type="character" w:styleId="ListLabel43" w:customStyle="1">
    <w:name w:val="ListLabel 43"/>
    <w:qFormat/>
    <w:rPr>
      <w:rFonts w:cs="Times New Roman"/>
    </w:rPr>
  </w:style>
  <w:style w:type="character" w:styleId="ListLabel44" w:customStyle="1">
    <w:name w:val="ListLabel 44"/>
    <w:qFormat/>
    <w:rPr>
      <w:rFonts w:cs="Times New Roman"/>
    </w:rPr>
  </w:style>
  <w:style w:type="character" w:styleId="ListLabel45" w:customStyle="1">
    <w:name w:val="ListLabel 45"/>
    <w:qFormat/>
    <w:rPr>
      <w:rFonts w:cs="Times New Roman"/>
    </w:rPr>
  </w:style>
  <w:style w:type="character" w:styleId="ListLabel46" w:customStyle="1">
    <w:name w:val="ListLabel 46"/>
    <w:qFormat/>
    <w:rPr>
      <w:rFonts w:ascii="Arial" w:hAnsi="Arial" w:cs="Times New Roman"/>
      <w:sz w:val="24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Times New Roman"/>
    </w:rPr>
  </w:style>
  <w:style w:type="character" w:styleId="ListLabel57" w:customStyle="1">
    <w:name w:val="ListLabel 57"/>
    <w:qFormat/>
    <w:rPr>
      <w:rFonts w:cs="Times New Roman"/>
    </w:rPr>
  </w:style>
  <w:style w:type="character" w:styleId="ListLabel58" w:customStyle="1">
    <w:name w:val="ListLabel 58"/>
    <w:qFormat/>
    <w:rPr>
      <w:rFonts w:cs="Times New Roman"/>
    </w:rPr>
  </w:style>
  <w:style w:type="character" w:styleId="ListLabel59" w:customStyle="1">
    <w:name w:val="ListLabel 59"/>
    <w:qFormat/>
    <w:rPr>
      <w:rFonts w:cs="Times New Roman"/>
    </w:rPr>
  </w:style>
  <w:style w:type="character" w:styleId="ListLabel60" w:customStyle="1">
    <w:name w:val="ListLabel 60"/>
    <w:qFormat/>
    <w:rPr>
      <w:rFonts w:eastAsia="Times New Roman" w:cs="Times New Roman"/>
    </w:rPr>
  </w:style>
  <w:style w:type="character" w:styleId="ListLabel61" w:customStyle="1">
    <w:name w:val="ListLabel 61"/>
    <w:qFormat/>
    <w:rPr>
      <w:rFonts w:cs="Times New Roman"/>
    </w:rPr>
  </w:style>
  <w:style w:type="character" w:styleId="ListLabel62" w:customStyle="1">
    <w:name w:val="ListLabel 62"/>
    <w:qFormat/>
    <w:rPr>
      <w:rFonts w:cs="Times New Roman"/>
    </w:rPr>
  </w:style>
  <w:style w:type="character" w:styleId="ListLabel63" w:customStyle="1">
    <w:name w:val="ListLabel 63"/>
    <w:qFormat/>
    <w:rPr>
      <w:rFonts w:cs="Times New Roman"/>
    </w:rPr>
  </w:style>
  <w:style w:type="character" w:styleId="ListLabel64" w:customStyle="1">
    <w:name w:val="ListLabel 64"/>
    <w:qFormat/>
    <w:rPr>
      <w:rFonts w:cs="Times New Roman"/>
    </w:rPr>
  </w:style>
  <w:style w:type="character" w:styleId="ListLabel65" w:customStyle="1">
    <w:name w:val="ListLabel 65"/>
    <w:qFormat/>
    <w:rPr>
      <w:rFonts w:cs="Times New Roman"/>
    </w:rPr>
  </w:style>
  <w:style w:type="character" w:styleId="ListLabel66" w:customStyle="1">
    <w:name w:val="ListLabel 66"/>
    <w:qFormat/>
    <w:rPr>
      <w:rFonts w:cs="Times New Roman"/>
    </w:rPr>
  </w:style>
  <w:style w:type="character" w:styleId="ListLabel67" w:customStyle="1">
    <w:name w:val="ListLabel 67"/>
    <w:qFormat/>
    <w:rPr>
      <w:rFonts w:cs="Times New Roman"/>
    </w:rPr>
  </w:style>
  <w:style w:type="character" w:styleId="ListLabel68" w:customStyle="1">
    <w:name w:val="ListLabel 68"/>
    <w:qFormat/>
    <w:rPr>
      <w:rFonts w:cs="Times New Roman"/>
    </w:rPr>
  </w:style>
  <w:style w:type="character" w:styleId="ListLabel69" w:customStyle="1">
    <w:name w:val="ListLabel 69"/>
    <w:qFormat/>
    <w:rPr>
      <w:rFonts w:cs="Times New Roman"/>
    </w:rPr>
  </w:style>
  <w:style w:type="character" w:styleId="ListLabel70" w:customStyle="1">
    <w:name w:val="ListLabel 70"/>
    <w:qFormat/>
    <w:rPr>
      <w:rFonts w:cs="Times New Roman"/>
    </w:rPr>
  </w:style>
  <w:style w:type="character" w:styleId="ListLabel71" w:customStyle="1">
    <w:name w:val="ListLabel 71"/>
    <w:qFormat/>
    <w:rPr>
      <w:rFonts w:cs="Times New Roman"/>
    </w:rPr>
  </w:style>
  <w:style w:type="character" w:styleId="ListLabel72" w:customStyle="1">
    <w:name w:val="ListLabel 72"/>
    <w:qFormat/>
    <w:rPr>
      <w:rFonts w:cs="Times New Roman"/>
    </w:rPr>
  </w:style>
  <w:style w:type="character" w:styleId="ListLabel73" w:customStyle="1">
    <w:name w:val="ListLabel 73"/>
    <w:qFormat/>
    <w:rPr>
      <w:rFonts w:cs="Times New Roman"/>
    </w:rPr>
  </w:style>
  <w:style w:type="character" w:styleId="ListLabel74" w:customStyle="1">
    <w:name w:val="ListLabel 74"/>
    <w:qFormat/>
    <w:rPr>
      <w:rFonts w:cs="Times New Roman"/>
    </w:rPr>
  </w:style>
  <w:style w:type="character" w:styleId="ListLabel75" w:customStyle="1">
    <w:name w:val="ListLabel 75"/>
    <w:qFormat/>
    <w:rPr>
      <w:rFonts w:cs="Times New Roman"/>
    </w:rPr>
  </w:style>
  <w:style w:type="character" w:styleId="ListLabel76" w:customStyle="1">
    <w:name w:val="ListLabel 76"/>
    <w:qFormat/>
    <w:rPr>
      <w:rFonts w:cs="Times New Roman"/>
    </w:rPr>
  </w:style>
  <w:style w:type="character" w:styleId="ListLabel77" w:customStyle="1">
    <w:name w:val="ListLabel 77"/>
    <w:qFormat/>
    <w:rPr>
      <w:rFonts w:cs="Times New Roman"/>
    </w:rPr>
  </w:style>
  <w:style w:type="character" w:styleId="ListLabel78" w:customStyle="1">
    <w:name w:val="ListLabel 78"/>
    <w:qFormat/>
    <w:rPr>
      <w:rFonts w:cs="Times New Roman"/>
    </w:rPr>
  </w:style>
  <w:style w:type="character" w:styleId="ListLabel79" w:customStyle="1">
    <w:name w:val="ListLabel 79"/>
    <w:qFormat/>
    <w:rPr>
      <w:rFonts w:cs="Times New Roman"/>
    </w:rPr>
  </w:style>
  <w:style w:type="character" w:styleId="ListLabel80" w:customStyle="1">
    <w:name w:val="ListLabel 80"/>
    <w:qFormat/>
    <w:rPr>
      <w:rFonts w:cs="Times New Roman"/>
    </w:rPr>
  </w:style>
  <w:style w:type="character" w:styleId="ListLabel81" w:customStyle="1">
    <w:name w:val="ListLabel 81"/>
    <w:qFormat/>
    <w:rPr>
      <w:rFonts w:cs="Times New Roman"/>
    </w:rPr>
  </w:style>
  <w:style w:type="character" w:styleId="ListLabel82" w:customStyle="1">
    <w:name w:val="ListLabel 82"/>
    <w:qFormat/>
    <w:rPr>
      <w:rFonts w:cs="Times New Roman"/>
    </w:rPr>
  </w:style>
  <w:style w:type="character" w:styleId="ListLabel83" w:customStyle="1">
    <w:name w:val="ListLabel 83"/>
    <w:qFormat/>
    <w:rPr>
      <w:rFonts w:cs="Times New Roman"/>
    </w:rPr>
  </w:style>
  <w:style w:type="character" w:styleId="ListLabel84" w:customStyle="1">
    <w:name w:val="ListLabel 84"/>
    <w:qFormat/>
    <w:rPr>
      <w:rFonts w:cs="Times New Roman"/>
    </w:rPr>
  </w:style>
  <w:style w:type="character" w:styleId="ListLabel85" w:customStyle="1">
    <w:name w:val="ListLabel 85"/>
    <w:qFormat/>
    <w:rPr>
      <w:rFonts w:cs="Times New Roman"/>
    </w:rPr>
  </w:style>
  <w:style w:type="character" w:styleId="ListLabel86" w:customStyle="1">
    <w:name w:val="ListLabel 86"/>
    <w:qFormat/>
    <w:rPr>
      <w:rFonts w:cs="Times New Roman"/>
    </w:rPr>
  </w:style>
  <w:style w:type="character" w:styleId="ListLabel87" w:customStyle="1">
    <w:name w:val="ListLabel 87"/>
    <w:qFormat/>
    <w:rPr>
      <w:rFonts w:cs="Times New Roman"/>
    </w:rPr>
  </w:style>
  <w:style w:type="character" w:styleId="ListLabel88" w:customStyle="1">
    <w:name w:val="ListLabel 88"/>
    <w:qFormat/>
    <w:rPr>
      <w:rFonts w:cs="Times New Roman"/>
    </w:rPr>
  </w:style>
  <w:style w:type="character" w:styleId="ListLabel89" w:customStyle="1">
    <w:name w:val="ListLabel 89"/>
    <w:qFormat/>
    <w:rPr>
      <w:rFonts w:cs="Times New Roman"/>
    </w:rPr>
  </w:style>
  <w:style w:type="character" w:styleId="ListLabel90" w:customStyle="1">
    <w:name w:val="ListLabel 90"/>
    <w:qFormat/>
    <w:rPr>
      <w:rFonts w:cs="Times New Roman"/>
    </w:rPr>
  </w:style>
  <w:style w:type="character" w:styleId="ListLabel91" w:customStyle="1">
    <w:name w:val="ListLabel 91"/>
    <w:qFormat/>
    <w:rPr>
      <w:rFonts w:cs="Times New Roman"/>
    </w:rPr>
  </w:style>
  <w:style w:type="character" w:styleId="ListLabel92" w:customStyle="1">
    <w:name w:val="ListLabel 92"/>
    <w:qFormat/>
    <w:rPr>
      <w:rFonts w:cs="Times New Roman"/>
    </w:rPr>
  </w:style>
  <w:style w:type="character" w:styleId="ListLabel93" w:customStyle="1">
    <w:name w:val="ListLabel 93"/>
    <w:qFormat/>
    <w:rPr>
      <w:rFonts w:cs="Times New Roman"/>
    </w:rPr>
  </w:style>
  <w:style w:type="character" w:styleId="ListLabel94" w:customStyle="1">
    <w:name w:val="ListLabel 94"/>
    <w:qFormat/>
    <w:rPr>
      <w:rFonts w:cs="Times New Roman"/>
    </w:rPr>
  </w:style>
  <w:style w:type="character" w:styleId="ListLabel95" w:customStyle="1">
    <w:name w:val="ListLabel 95"/>
    <w:qFormat/>
    <w:rPr>
      <w:rFonts w:cs="Times New Roman"/>
    </w:rPr>
  </w:style>
  <w:style w:type="character" w:styleId="ListLabel96" w:customStyle="1">
    <w:name w:val="ListLabel 96"/>
    <w:qFormat/>
    <w:rPr>
      <w:rFonts w:cs="Times New Roman"/>
    </w:rPr>
  </w:style>
  <w:style w:type="character" w:styleId="ListLabel97" w:customStyle="1">
    <w:name w:val="ListLabel 97"/>
    <w:qFormat/>
    <w:rPr>
      <w:rFonts w:cs="Times New Roman"/>
    </w:rPr>
  </w:style>
  <w:style w:type="character" w:styleId="ListLabel98" w:customStyle="1">
    <w:name w:val="ListLabel 98"/>
    <w:qFormat/>
    <w:rPr>
      <w:rFonts w:cs="Times New Roman"/>
    </w:rPr>
  </w:style>
  <w:style w:type="character" w:styleId="ListLabel99" w:customStyle="1">
    <w:name w:val="ListLabel 99"/>
    <w:qFormat/>
    <w:rPr>
      <w:rFonts w:cs="Times New Roman"/>
    </w:rPr>
  </w:style>
  <w:style w:type="character" w:styleId="ListLabel100" w:customStyle="1">
    <w:name w:val="ListLabel 100"/>
    <w:qFormat/>
    <w:rPr>
      <w:rFonts w:cs="Times New Roman"/>
    </w:rPr>
  </w:style>
  <w:style w:type="character" w:styleId="ListLabel101" w:customStyle="1">
    <w:name w:val="ListLabel 101"/>
    <w:qFormat/>
    <w:rPr>
      <w:rFonts w:cs="Times New Roman"/>
    </w:rPr>
  </w:style>
  <w:style w:type="character" w:styleId="ListLabel102" w:customStyle="1">
    <w:name w:val="ListLabel 102"/>
    <w:qFormat/>
    <w:rPr>
      <w:rFonts w:cs="Times New Roman"/>
    </w:rPr>
  </w:style>
  <w:style w:type="character" w:styleId="ListLabel103" w:customStyle="1">
    <w:name w:val="ListLabel 103"/>
    <w:qFormat/>
    <w:rPr>
      <w:rFonts w:cs="Times New Roman"/>
    </w:rPr>
  </w:style>
  <w:style w:type="character" w:styleId="ListLabel104" w:customStyle="1">
    <w:name w:val="ListLabel 104"/>
    <w:qFormat/>
    <w:rPr>
      <w:rFonts w:cs="Times New Roman"/>
    </w:rPr>
  </w:style>
  <w:style w:type="character" w:styleId="ListLabel105" w:customStyle="1">
    <w:name w:val="ListLabel 105"/>
    <w:qFormat/>
    <w:rPr>
      <w:rFonts w:cs="Times New Roman"/>
    </w:rPr>
  </w:style>
  <w:style w:type="character" w:styleId="ListLabel106" w:customStyle="1">
    <w:name w:val="ListLabel 106"/>
    <w:qFormat/>
    <w:rPr>
      <w:rFonts w:cs="Times New Roman"/>
    </w:rPr>
  </w:style>
  <w:style w:type="character" w:styleId="ListLabel107" w:customStyle="1">
    <w:name w:val="ListLabel 107"/>
    <w:qFormat/>
    <w:rPr>
      <w:rFonts w:cs="Times New Roman"/>
    </w:rPr>
  </w:style>
  <w:style w:type="character" w:styleId="ListLabel108" w:customStyle="1">
    <w:name w:val="ListLabel 108"/>
    <w:qFormat/>
    <w:rPr>
      <w:rFonts w:cs="Times New Roman"/>
    </w:rPr>
  </w:style>
  <w:style w:type="character" w:styleId="ListLabel109" w:customStyle="1">
    <w:name w:val="ListLabel 109"/>
    <w:qFormat/>
    <w:rPr>
      <w:rFonts w:cs="Times New Roman"/>
    </w:rPr>
  </w:style>
  <w:style w:type="character" w:styleId="ListLabel110" w:customStyle="1">
    <w:name w:val="ListLabel 110"/>
    <w:qFormat/>
    <w:rPr>
      <w:rFonts w:cs="Times New Roman"/>
    </w:rPr>
  </w:style>
  <w:style w:type="character" w:styleId="ListLabel111" w:customStyle="1">
    <w:name w:val="ListLabel 111"/>
    <w:qFormat/>
    <w:rPr>
      <w:rFonts w:cs="Times New Roman"/>
    </w:rPr>
  </w:style>
  <w:style w:type="character" w:styleId="ListLabel112" w:customStyle="1">
    <w:name w:val="ListLabel 112"/>
    <w:qFormat/>
    <w:rPr>
      <w:rFonts w:cs="Times New Roman"/>
    </w:rPr>
  </w:style>
  <w:style w:type="character" w:styleId="ListLabel113" w:customStyle="1">
    <w:name w:val="ListLabel 113"/>
    <w:qFormat/>
    <w:rPr>
      <w:rFonts w:cs="Times New Roman"/>
    </w:rPr>
  </w:style>
  <w:style w:type="character" w:styleId="ListLabel114" w:customStyle="1">
    <w:name w:val="ListLabel 114"/>
    <w:qFormat/>
    <w:rPr>
      <w:rFonts w:cs="Times New Roman"/>
    </w:rPr>
  </w:style>
  <w:style w:type="character" w:styleId="ListLabel115" w:customStyle="1">
    <w:name w:val="ListLabel 115"/>
    <w:qFormat/>
    <w:rPr>
      <w:rFonts w:cs="Times New Roman"/>
    </w:rPr>
  </w:style>
  <w:style w:type="character" w:styleId="ListLabel116" w:customStyle="1">
    <w:name w:val="ListLabel 116"/>
    <w:qFormat/>
    <w:rPr>
      <w:rFonts w:cs="Times New Roman"/>
    </w:rPr>
  </w:style>
  <w:style w:type="character" w:styleId="ListLabel117" w:customStyle="1">
    <w:name w:val="ListLabel 117"/>
    <w:qFormat/>
    <w:rPr>
      <w:rFonts w:cs="Times New Roman"/>
    </w:rPr>
  </w:style>
  <w:style w:type="character" w:styleId="ListLabel118" w:customStyle="1">
    <w:name w:val="ListLabel 118"/>
    <w:qFormat/>
    <w:rPr>
      <w:rFonts w:cs="Times New Roman"/>
    </w:rPr>
  </w:style>
  <w:style w:type="character" w:styleId="ListLabel119" w:customStyle="1">
    <w:name w:val="ListLabel 119"/>
    <w:qFormat/>
    <w:rPr>
      <w:rFonts w:eastAsia="Times New Roman" w:cs="Times New Roman"/>
    </w:rPr>
  </w:style>
  <w:style w:type="character" w:styleId="ListLabel120" w:customStyle="1">
    <w:name w:val="ListLabel 120"/>
    <w:qFormat/>
    <w:rPr>
      <w:rFonts w:cs="Times New Roman"/>
    </w:rPr>
  </w:style>
  <w:style w:type="character" w:styleId="ListLabel121" w:customStyle="1">
    <w:name w:val="ListLabel 121"/>
    <w:qFormat/>
    <w:rPr>
      <w:rFonts w:cs="Times New Roman"/>
    </w:rPr>
  </w:style>
  <w:style w:type="character" w:styleId="ListLabel122" w:customStyle="1">
    <w:name w:val="ListLabel 122"/>
    <w:qFormat/>
    <w:rPr>
      <w:rFonts w:cs="Times New Roman"/>
    </w:rPr>
  </w:style>
  <w:style w:type="character" w:styleId="ListLabel123" w:customStyle="1">
    <w:name w:val="ListLabel 123"/>
    <w:qFormat/>
    <w:rPr>
      <w:rFonts w:cs="Times New Roman"/>
    </w:rPr>
  </w:style>
  <w:style w:type="character" w:styleId="ListLabel124" w:customStyle="1">
    <w:name w:val="ListLabel 124"/>
    <w:qFormat/>
    <w:rPr>
      <w:rFonts w:cs="Times New Roman"/>
    </w:rPr>
  </w:style>
  <w:style w:type="character" w:styleId="ListLabel125" w:customStyle="1">
    <w:name w:val="ListLabel 125"/>
    <w:qFormat/>
    <w:rPr>
      <w:rFonts w:cs="Times New Roman"/>
    </w:rPr>
  </w:style>
  <w:style w:type="character" w:styleId="ListLabel126" w:customStyle="1">
    <w:name w:val="ListLabel 126"/>
    <w:qFormat/>
    <w:rPr>
      <w:rFonts w:cs="Times New Roman"/>
    </w:rPr>
  </w:style>
  <w:style w:type="character" w:styleId="ListLabel127" w:customStyle="1">
    <w:name w:val="ListLabel 127"/>
    <w:qFormat/>
    <w:rPr>
      <w:rFonts w:cs="Times New Roman"/>
    </w:rPr>
  </w:style>
  <w:style w:type="character" w:styleId="ListLabel128" w:customStyle="1">
    <w:name w:val="ListLabel 128"/>
    <w:qFormat/>
    <w:rPr>
      <w:rFonts w:cs="Times New Roman"/>
    </w:rPr>
  </w:style>
  <w:style w:type="character" w:styleId="ListLabel129" w:customStyle="1">
    <w:name w:val="ListLabel 129"/>
    <w:qFormat/>
    <w:rPr>
      <w:rFonts w:cs="Times New Roman"/>
    </w:rPr>
  </w:style>
  <w:style w:type="character" w:styleId="ListLabel130" w:customStyle="1">
    <w:name w:val="ListLabel 130"/>
    <w:qFormat/>
    <w:rPr>
      <w:rFonts w:cs="Times New Roman"/>
    </w:rPr>
  </w:style>
  <w:style w:type="character" w:styleId="ListLabel131" w:customStyle="1">
    <w:name w:val="ListLabel 131"/>
    <w:qFormat/>
    <w:rPr>
      <w:rFonts w:cs="Times New Roman"/>
    </w:rPr>
  </w:style>
  <w:style w:type="character" w:styleId="ListLabel132" w:customStyle="1">
    <w:name w:val="ListLabel 132"/>
    <w:qFormat/>
    <w:rPr>
      <w:rFonts w:cs="Times New Roman"/>
    </w:rPr>
  </w:style>
  <w:style w:type="character" w:styleId="ListLabel133" w:customStyle="1">
    <w:name w:val="ListLabel 133"/>
    <w:qFormat/>
    <w:rPr>
      <w:rFonts w:cs="Times New Roman"/>
    </w:rPr>
  </w:style>
  <w:style w:type="character" w:styleId="ListLabel134" w:customStyle="1">
    <w:name w:val="ListLabel 134"/>
    <w:qFormat/>
    <w:rPr>
      <w:rFonts w:cs="Times New Roman"/>
    </w:rPr>
  </w:style>
  <w:style w:type="character" w:styleId="ListLabel135" w:customStyle="1">
    <w:name w:val="ListLabel 135"/>
    <w:qFormat/>
    <w:rPr>
      <w:rFonts w:cs="Times New Roman"/>
    </w:rPr>
  </w:style>
  <w:style w:type="character" w:styleId="ListLabel136" w:customStyle="1">
    <w:name w:val="ListLabel 136"/>
    <w:qFormat/>
    <w:rPr>
      <w:rFonts w:cs="Times New Roman"/>
    </w:rPr>
  </w:style>
  <w:style w:type="character" w:styleId="ListLabel137" w:customStyle="1">
    <w:name w:val="ListLabel 137"/>
    <w:qFormat/>
    <w:rPr>
      <w:rFonts w:cs="Times New Roman"/>
    </w:rPr>
  </w:style>
  <w:style w:type="character" w:styleId="ListLabel138" w:customStyle="1">
    <w:name w:val="ListLabel 138"/>
    <w:qFormat/>
    <w:rPr>
      <w:rFonts w:cs="Times New Roman"/>
    </w:rPr>
  </w:style>
  <w:style w:type="character" w:styleId="ListLabel139" w:customStyle="1">
    <w:name w:val="ListLabel 139"/>
    <w:qFormat/>
    <w:rPr>
      <w:rFonts w:cs="Times New Roman"/>
    </w:rPr>
  </w:style>
  <w:style w:type="character" w:styleId="ListLabel140" w:customStyle="1">
    <w:name w:val="ListLabel 140"/>
    <w:qFormat/>
    <w:rPr>
      <w:rFonts w:cs="Times New Roman"/>
    </w:rPr>
  </w:style>
  <w:style w:type="character" w:styleId="ListLabel141" w:customStyle="1">
    <w:name w:val="ListLabel 141"/>
    <w:qFormat/>
    <w:rPr>
      <w:rFonts w:cs="Times New Roman"/>
    </w:rPr>
  </w:style>
  <w:style w:type="character" w:styleId="ListLabel142" w:customStyle="1">
    <w:name w:val="ListLabel 142"/>
    <w:qFormat/>
    <w:rPr>
      <w:rFonts w:cs="Times New Roman"/>
    </w:rPr>
  </w:style>
  <w:style w:type="character" w:styleId="ListLabel143" w:customStyle="1">
    <w:name w:val="ListLabel 143"/>
    <w:qFormat/>
    <w:rPr>
      <w:rFonts w:cs="Times New Roman"/>
    </w:rPr>
  </w:style>
  <w:style w:type="character" w:styleId="ListLabel144" w:customStyle="1">
    <w:name w:val="ListLabel 144"/>
    <w:qFormat/>
    <w:rPr>
      <w:rFonts w:cs="Times New Roman"/>
    </w:rPr>
  </w:style>
  <w:style w:type="character" w:styleId="ListLabel145" w:customStyle="1">
    <w:name w:val="ListLabel 145"/>
    <w:qFormat/>
    <w:rPr>
      <w:rFonts w:cs="Times New Roman"/>
    </w:rPr>
  </w:style>
  <w:style w:type="character" w:styleId="ListLabel146" w:customStyle="1">
    <w:name w:val="ListLabel 146"/>
    <w:qFormat/>
    <w:rPr>
      <w:rFonts w:cs="Times New Roman"/>
    </w:rPr>
  </w:style>
  <w:style w:type="character" w:styleId="ListLabel147" w:customStyle="1">
    <w:name w:val="ListLabel 147"/>
    <w:qFormat/>
    <w:rPr>
      <w:rFonts w:cs="Times New Roman"/>
    </w:rPr>
  </w:style>
  <w:style w:type="character" w:styleId="ListLabel148" w:customStyle="1">
    <w:name w:val="ListLabel 148"/>
    <w:qFormat/>
    <w:rPr>
      <w:rFonts w:cs="Times New Roman"/>
    </w:rPr>
  </w:style>
  <w:style w:type="character" w:styleId="ListLabel149" w:customStyle="1">
    <w:name w:val="ListLabel 149"/>
    <w:qFormat/>
    <w:rPr>
      <w:rFonts w:cs="Times New Roman"/>
    </w:rPr>
  </w:style>
  <w:style w:type="character" w:styleId="ListLabel150" w:customStyle="1">
    <w:name w:val="ListLabel 150"/>
    <w:qFormat/>
    <w:rPr>
      <w:rFonts w:cs="Times New Roman"/>
    </w:rPr>
  </w:style>
  <w:style w:type="character" w:styleId="ListLabel151" w:customStyle="1">
    <w:name w:val="ListLabel 151"/>
    <w:qFormat/>
    <w:rPr>
      <w:rFonts w:cs="Times New Roman"/>
    </w:rPr>
  </w:style>
  <w:style w:type="character" w:styleId="ListLabel152" w:customStyle="1">
    <w:name w:val="ListLabel 152"/>
    <w:qFormat/>
    <w:rPr>
      <w:rFonts w:cs="Times New Roman"/>
    </w:rPr>
  </w:style>
  <w:style w:type="character" w:styleId="ListLabel153" w:customStyle="1">
    <w:name w:val="ListLabel 153"/>
    <w:qFormat/>
    <w:rPr>
      <w:rFonts w:cs="Times New Roman"/>
    </w:rPr>
  </w:style>
  <w:style w:type="character" w:styleId="ListLabel154" w:customStyle="1">
    <w:name w:val="ListLabel 154"/>
    <w:qFormat/>
    <w:rPr>
      <w:rFonts w:cs="Times New Roman"/>
    </w:rPr>
  </w:style>
  <w:style w:type="character" w:styleId="ListLabel155" w:customStyle="1">
    <w:name w:val="ListLabel 155"/>
    <w:qFormat/>
    <w:rPr>
      <w:rFonts w:cs="Times New Roman"/>
    </w:rPr>
  </w:style>
  <w:style w:type="character" w:styleId="ListLabel156" w:customStyle="1">
    <w:name w:val="ListLabel 156"/>
    <w:qFormat/>
    <w:rPr>
      <w:rFonts w:cs="Times New Roman"/>
    </w:rPr>
  </w:style>
  <w:style w:type="character" w:styleId="ListLabel157" w:customStyle="1">
    <w:name w:val="ListLabel 157"/>
    <w:qFormat/>
    <w:rPr>
      <w:rFonts w:cs="Times New Roman"/>
    </w:rPr>
  </w:style>
  <w:style w:type="character" w:styleId="ListLabel158" w:customStyle="1">
    <w:name w:val="ListLabel 158"/>
    <w:qFormat/>
    <w:rPr>
      <w:rFonts w:cs="Times New Roman"/>
    </w:rPr>
  </w:style>
  <w:style w:type="character" w:styleId="ListLabel159" w:customStyle="1">
    <w:name w:val="ListLabel 159"/>
    <w:qFormat/>
    <w:rPr>
      <w:rFonts w:cs="Times New Roman"/>
    </w:rPr>
  </w:style>
  <w:style w:type="character" w:styleId="ListLabel160" w:customStyle="1">
    <w:name w:val="ListLabel 160"/>
    <w:qFormat/>
    <w:rPr>
      <w:rFonts w:cs="Times New Roman"/>
    </w:rPr>
  </w:style>
  <w:style w:type="character" w:styleId="ListLabel161" w:customStyle="1">
    <w:name w:val="ListLabel 161"/>
    <w:qFormat/>
    <w:rPr>
      <w:rFonts w:cs="Times New Roman"/>
    </w:rPr>
  </w:style>
  <w:style w:type="character" w:styleId="ListLabel162" w:customStyle="1">
    <w:name w:val="ListLabel 162"/>
    <w:qFormat/>
    <w:rPr>
      <w:rFonts w:cs="Times New Roman"/>
    </w:rPr>
  </w:style>
  <w:style w:type="character" w:styleId="ListLabel163" w:customStyle="1">
    <w:name w:val="ListLabel 163"/>
    <w:qFormat/>
    <w:rPr>
      <w:rFonts w:cs="Times New Roman"/>
    </w:rPr>
  </w:style>
  <w:style w:type="character" w:styleId="ListLabel164" w:customStyle="1">
    <w:name w:val="ListLabel 164"/>
    <w:qFormat/>
    <w:rPr>
      <w:rFonts w:cs="Times New Roman"/>
    </w:rPr>
  </w:style>
  <w:style w:type="character" w:styleId="ListLabel165" w:customStyle="1">
    <w:name w:val="ListLabel 165"/>
    <w:qFormat/>
    <w:rPr>
      <w:rFonts w:cs="Times New Roman"/>
    </w:rPr>
  </w:style>
  <w:style w:type="character" w:styleId="ListLabel166" w:customStyle="1">
    <w:name w:val="ListLabel 166"/>
    <w:qFormat/>
    <w:rPr>
      <w:rFonts w:cs="Times New Roman"/>
    </w:rPr>
  </w:style>
  <w:style w:type="character" w:styleId="ListLabel167" w:customStyle="1">
    <w:name w:val="ListLabel 167"/>
    <w:qFormat/>
    <w:rPr>
      <w:rFonts w:cs="Times New Roman"/>
    </w:rPr>
  </w:style>
  <w:style w:type="character" w:styleId="ListLabel168" w:customStyle="1">
    <w:name w:val="ListLabel 168"/>
    <w:qFormat/>
    <w:rPr>
      <w:rFonts w:cs="Times New Roman"/>
    </w:rPr>
  </w:style>
  <w:style w:type="character" w:styleId="ListLabel169" w:customStyle="1">
    <w:name w:val="ListLabel 169"/>
    <w:qFormat/>
    <w:rPr>
      <w:rFonts w:cs="Times New Roman"/>
    </w:rPr>
  </w:style>
  <w:style w:type="character" w:styleId="ListLabel170" w:customStyle="1">
    <w:name w:val="ListLabel 170"/>
    <w:qFormat/>
    <w:rPr>
      <w:rFonts w:cs="Times New Roman"/>
    </w:rPr>
  </w:style>
  <w:style w:type="character" w:styleId="ListLabel171" w:customStyle="1">
    <w:name w:val="ListLabel 171"/>
    <w:qFormat/>
    <w:rPr>
      <w:rFonts w:cs="Times New Roman"/>
      <w:b w:val="false"/>
      <w:sz w:val="24"/>
    </w:rPr>
  </w:style>
  <w:style w:type="character" w:styleId="ListLabel172" w:customStyle="1">
    <w:name w:val="ListLabel 172"/>
    <w:qFormat/>
    <w:rPr>
      <w:rFonts w:cs="Times New Roman"/>
    </w:rPr>
  </w:style>
  <w:style w:type="character" w:styleId="ListLabel173" w:customStyle="1">
    <w:name w:val="ListLabel 173"/>
    <w:qFormat/>
    <w:rPr>
      <w:rFonts w:cs="Times New Roman"/>
    </w:rPr>
  </w:style>
  <w:style w:type="character" w:styleId="ListLabel174" w:customStyle="1">
    <w:name w:val="ListLabel 174"/>
    <w:qFormat/>
    <w:rPr>
      <w:rFonts w:cs="Times New Roman"/>
    </w:rPr>
  </w:style>
  <w:style w:type="character" w:styleId="ListLabel175" w:customStyle="1">
    <w:name w:val="ListLabel 175"/>
    <w:qFormat/>
    <w:rPr>
      <w:rFonts w:cs="Times New Roman"/>
    </w:rPr>
  </w:style>
  <w:style w:type="character" w:styleId="ListLabel176" w:customStyle="1">
    <w:name w:val="ListLabel 176"/>
    <w:qFormat/>
    <w:rPr>
      <w:rFonts w:cs="Times New Roman"/>
    </w:rPr>
  </w:style>
  <w:style w:type="character" w:styleId="ListLabel177" w:customStyle="1">
    <w:name w:val="ListLabel 177"/>
    <w:qFormat/>
    <w:rPr>
      <w:rFonts w:cs="Times New Roman"/>
    </w:rPr>
  </w:style>
  <w:style w:type="character" w:styleId="ListLabel178" w:customStyle="1">
    <w:name w:val="ListLabel 178"/>
    <w:qFormat/>
    <w:rPr>
      <w:rFonts w:cs="Times New Roman"/>
    </w:rPr>
  </w:style>
  <w:style w:type="character" w:styleId="ListLabel179" w:customStyle="1">
    <w:name w:val="ListLabel 179"/>
    <w:qFormat/>
    <w:rPr>
      <w:rFonts w:cs="Times New Roman"/>
    </w:rPr>
  </w:style>
  <w:style w:type="character" w:styleId="ListLabel180" w:customStyle="1">
    <w:name w:val="ListLabel 180"/>
    <w:qFormat/>
    <w:rPr>
      <w:rFonts w:cs="Times New Roman"/>
      <w:b w:val="false"/>
      <w:sz w:val="24"/>
    </w:rPr>
  </w:style>
  <w:style w:type="character" w:styleId="ListLabel181" w:customStyle="1">
    <w:name w:val="ListLabel 181"/>
    <w:qFormat/>
    <w:rPr>
      <w:rFonts w:cs="Times New Roman"/>
    </w:rPr>
  </w:style>
  <w:style w:type="character" w:styleId="ListLabel182" w:customStyle="1">
    <w:name w:val="ListLabel 182"/>
    <w:qFormat/>
    <w:rPr>
      <w:rFonts w:cs="Times New Roman"/>
    </w:rPr>
  </w:style>
  <w:style w:type="character" w:styleId="ListLabel183" w:customStyle="1">
    <w:name w:val="ListLabel 183"/>
    <w:qFormat/>
    <w:rPr>
      <w:rFonts w:cs="Times New Roman"/>
    </w:rPr>
  </w:style>
  <w:style w:type="character" w:styleId="ListLabel184" w:customStyle="1">
    <w:name w:val="ListLabel 184"/>
    <w:qFormat/>
    <w:rPr>
      <w:rFonts w:cs="Times New Roman"/>
    </w:rPr>
  </w:style>
  <w:style w:type="character" w:styleId="ListLabel185" w:customStyle="1">
    <w:name w:val="ListLabel 185"/>
    <w:qFormat/>
    <w:rPr>
      <w:rFonts w:cs="Times New Roman"/>
    </w:rPr>
  </w:style>
  <w:style w:type="character" w:styleId="ListLabel186" w:customStyle="1">
    <w:name w:val="ListLabel 186"/>
    <w:qFormat/>
    <w:rPr>
      <w:rFonts w:cs="Times New Roman"/>
    </w:rPr>
  </w:style>
  <w:style w:type="character" w:styleId="ListLabel187" w:customStyle="1">
    <w:name w:val="ListLabel 187"/>
    <w:qFormat/>
    <w:rPr>
      <w:rFonts w:cs="Times New Roman"/>
    </w:rPr>
  </w:style>
  <w:style w:type="character" w:styleId="ListLabel188" w:customStyle="1">
    <w:name w:val="ListLabel 188"/>
    <w:qFormat/>
    <w:rPr>
      <w:rFonts w:cs="Times New Roman"/>
    </w:rPr>
  </w:style>
  <w:style w:type="character" w:styleId="ListLabel189" w:customStyle="1">
    <w:name w:val="ListLabel 189"/>
    <w:qFormat/>
    <w:rPr>
      <w:rFonts w:cs="Times New Roman"/>
      <w:b w:val="false"/>
      <w:sz w:val="24"/>
    </w:rPr>
  </w:style>
  <w:style w:type="character" w:styleId="ListLabel190" w:customStyle="1">
    <w:name w:val="ListLabel 190"/>
    <w:qFormat/>
    <w:rPr>
      <w:rFonts w:cs="Times New Roman"/>
    </w:rPr>
  </w:style>
  <w:style w:type="character" w:styleId="ListLabel191" w:customStyle="1">
    <w:name w:val="ListLabel 191"/>
    <w:qFormat/>
    <w:rPr>
      <w:rFonts w:cs="Times New Roman"/>
    </w:rPr>
  </w:style>
  <w:style w:type="character" w:styleId="ListLabel192" w:customStyle="1">
    <w:name w:val="ListLabel 192"/>
    <w:qFormat/>
    <w:rPr>
      <w:rFonts w:cs="Times New Roman"/>
    </w:rPr>
  </w:style>
  <w:style w:type="character" w:styleId="ListLabel193" w:customStyle="1">
    <w:name w:val="ListLabel 193"/>
    <w:qFormat/>
    <w:rPr>
      <w:rFonts w:cs="Times New Roman"/>
    </w:rPr>
  </w:style>
  <w:style w:type="character" w:styleId="ListLabel194" w:customStyle="1">
    <w:name w:val="ListLabel 194"/>
    <w:qFormat/>
    <w:rPr>
      <w:rFonts w:cs="Times New Roman"/>
    </w:rPr>
  </w:style>
  <w:style w:type="character" w:styleId="ListLabel195" w:customStyle="1">
    <w:name w:val="ListLabel 195"/>
    <w:qFormat/>
    <w:rPr>
      <w:rFonts w:cs="Times New Roman"/>
    </w:rPr>
  </w:style>
  <w:style w:type="character" w:styleId="ListLabel196" w:customStyle="1">
    <w:name w:val="ListLabel 196"/>
    <w:qFormat/>
    <w:rPr>
      <w:rFonts w:cs="Times New Roman"/>
    </w:rPr>
  </w:style>
  <w:style w:type="character" w:styleId="ListLabel197" w:customStyle="1">
    <w:name w:val="ListLabel 197"/>
    <w:qFormat/>
    <w:rPr>
      <w:rFonts w:cs="Times New Roman"/>
    </w:rPr>
  </w:style>
  <w:style w:type="character" w:styleId="ListLabel198" w:customStyle="1">
    <w:name w:val="ListLabel 198"/>
    <w:qFormat/>
    <w:rPr>
      <w:rFonts w:cs="Times New Roman"/>
    </w:rPr>
  </w:style>
  <w:style w:type="character" w:styleId="ListLabel199" w:customStyle="1">
    <w:name w:val="ListLabel 199"/>
    <w:qFormat/>
    <w:rPr>
      <w:rFonts w:cs="Times New Roman"/>
    </w:rPr>
  </w:style>
  <w:style w:type="character" w:styleId="ListLabel200" w:customStyle="1">
    <w:name w:val="ListLabel 200"/>
    <w:qFormat/>
    <w:rPr>
      <w:rFonts w:cs="Times New Roman"/>
    </w:rPr>
  </w:style>
  <w:style w:type="character" w:styleId="ListLabel201" w:customStyle="1">
    <w:name w:val="ListLabel 201"/>
    <w:qFormat/>
    <w:rPr>
      <w:rFonts w:cs="Times New Roman"/>
    </w:rPr>
  </w:style>
  <w:style w:type="character" w:styleId="ListLabel202" w:customStyle="1">
    <w:name w:val="ListLabel 202"/>
    <w:qFormat/>
    <w:rPr>
      <w:rFonts w:cs="Times New Roman"/>
    </w:rPr>
  </w:style>
  <w:style w:type="character" w:styleId="ListLabel203" w:customStyle="1">
    <w:name w:val="ListLabel 203"/>
    <w:qFormat/>
    <w:rPr>
      <w:rFonts w:cs="Times New Roman"/>
    </w:rPr>
  </w:style>
  <w:style w:type="character" w:styleId="ListLabel204" w:customStyle="1">
    <w:name w:val="ListLabel 204"/>
    <w:qFormat/>
    <w:rPr>
      <w:rFonts w:cs="Times New Roman"/>
    </w:rPr>
  </w:style>
  <w:style w:type="character" w:styleId="ListLabel205" w:customStyle="1">
    <w:name w:val="ListLabel 205"/>
    <w:qFormat/>
    <w:rPr>
      <w:rFonts w:cs="Times New Roman"/>
    </w:rPr>
  </w:style>
  <w:style w:type="character" w:styleId="ListLabel206" w:customStyle="1">
    <w:name w:val="ListLabel 206"/>
    <w:qFormat/>
    <w:rPr>
      <w:rFonts w:cs="Times New Roman"/>
    </w:rPr>
  </w:style>
  <w:style w:type="character" w:styleId="ListLabel207" w:customStyle="1">
    <w:name w:val="ListLabel 207"/>
    <w:qFormat/>
    <w:rPr>
      <w:rFonts w:cs="Times New Roman"/>
      <w:b w:val="false"/>
      <w:sz w:val="24"/>
    </w:rPr>
  </w:style>
  <w:style w:type="character" w:styleId="ListLabel208" w:customStyle="1">
    <w:name w:val="ListLabel 208"/>
    <w:qFormat/>
    <w:rPr>
      <w:rFonts w:cs="Times New Roman"/>
    </w:rPr>
  </w:style>
  <w:style w:type="character" w:styleId="ListLabel209" w:customStyle="1">
    <w:name w:val="ListLabel 209"/>
    <w:qFormat/>
    <w:rPr>
      <w:rFonts w:cs="Times New Roman"/>
    </w:rPr>
  </w:style>
  <w:style w:type="character" w:styleId="ListLabel210" w:customStyle="1">
    <w:name w:val="ListLabel 210"/>
    <w:qFormat/>
    <w:rPr>
      <w:rFonts w:cs="Times New Roman"/>
    </w:rPr>
  </w:style>
  <w:style w:type="character" w:styleId="ListLabel211" w:customStyle="1">
    <w:name w:val="ListLabel 211"/>
    <w:qFormat/>
    <w:rPr>
      <w:rFonts w:cs="Times New Roman"/>
    </w:rPr>
  </w:style>
  <w:style w:type="character" w:styleId="ListLabel212" w:customStyle="1">
    <w:name w:val="ListLabel 212"/>
    <w:qFormat/>
    <w:rPr>
      <w:rFonts w:cs="Times New Roman"/>
    </w:rPr>
  </w:style>
  <w:style w:type="character" w:styleId="ListLabel213" w:customStyle="1">
    <w:name w:val="ListLabel 213"/>
    <w:qFormat/>
    <w:rPr>
      <w:rFonts w:cs="Times New Roman"/>
    </w:rPr>
  </w:style>
  <w:style w:type="character" w:styleId="ListLabel214" w:customStyle="1">
    <w:name w:val="ListLabel 214"/>
    <w:qFormat/>
    <w:rPr>
      <w:rFonts w:cs="Times New Roman"/>
    </w:rPr>
  </w:style>
  <w:style w:type="character" w:styleId="ListLabel215" w:customStyle="1">
    <w:name w:val="ListLabel 215"/>
    <w:qFormat/>
    <w:rPr>
      <w:rFonts w:cs="Times New Roman"/>
    </w:rPr>
  </w:style>
  <w:style w:type="character" w:styleId="ListLabel216" w:customStyle="1">
    <w:name w:val="ListLabel 216"/>
    <w:qFormat/>
    <w:rPr>
      <w:rFonts w:cs="Times New Roman"/>
    </w:rPr>
  </w:style>
  <w:style w:type="character" w:styleId="ListLabel217" w:customStyle="1">
    <w:name w:val="ListLabel 217"/>
    <w:qFormat/>
    <w:rPr>
      <w:rFonts w:cs="Times New Roman"/>
    </w:rPr>
  </w:style>
  <w:style w:type="character" w:styleId="ListLabel218" w:customStyle="1">
    <w:name w:val="ListLabel 218"/>
    <w:qFormat/>
    <w:rPr>
      <w:rFonts w:cs="Times New Roman"/>
    </w:rPr>
  </w:style>
  <w:style w:type="character" w:styleId="ListLabel219" w:customStyle="1">
    <w:name w:val="ListLabel 219"/>
    <w:qFormat/>
    <w:rPr>
      <w:rFonts w:cs="Times New Roman"/>
    </w:rPr>
  </w:style>
  <w:style w:type="character" w:styleId="ListLabel220" w:customStyle="1">
    <w:name w:val="ListLabel 220"/>
    <w:qFormat/>
    <w:rPr>
      <w:rFonts w:cs="Times New Roman"/>
    </w:rPr>
  </w:style>
  <w:style w:type="character" w:styleId="ListLabel221" w:customStyle="1">
    <w:name w:val="ListLabel 221"/>
    <w:qFormat/>
    <w:rPr>
      <w:rFonts w:cs="Times New Roman"/>
    </w:rPr>
  </w:style>
  <w:style w:type="character" w:styleId="ListLabel222" w:customStyle="1">
    <w:name w:val="ListLabel 222"/>
    <w:qFormat/>
    <w:rPr>
      <w:rFonts w:cs="Times New Roman"/>
    </w:rPr>
  </w:style>
  <w:style w:type="character" w:styleId="ListLabel223" w:customStyle="1">
    <w:name w:val="ListLabel 223"/>
    <w:qFormat/>
    <w:rPr>
      <w:rFonts w:cs="Times New Roman"/>
    </w:rPr>
  </w:style>
  <w:style w:type="character" w:styleId="ListLabel224" w:customStyle="1">
    <w:name w:val="ListLabel 224"/>
    <w:qFormat/>
    <w:rPr>
      <w:rFonts w:cs="Times New Roman"/>
    </w:rPr>
  </w:style>
  <w:style w:type="character" w:styleId="ListLabel225" w:customStyle="1">
    <w:name w:val="ListLabel 225"/>
    <w:qFormat/>
    <w:rPr>
      <w:rFonts w:cs="Times New Roman"/>
      <w:b w:val="false"/>
      <w:sz w:val="24"/>
    </w:rPr>
  </w:style>
  <w:style w:type="character" w:styleId="ListLabel226" w:customStyle="1">
    <w:name w:val="ListLabel 226"/>
    <w:qFormat/>
    <w:rPr>
      <w:rFonts w:cs="Times New Roman"/>
    </w:rPr>
  </w:style>
  <w:style w:type="character" w:styleId="ListLabel227" w:customStyle="1">
    <w:name w:val="ListLabel 227"/>
    <w:qFormat/>
    <w:rPr>
      <w:rFonts w:cs="Times New Roman"/>
    </w:rPr>
  </w:style>
  <w:style w:type="character" w:styleId="ListLabel228" w:customStyle="1">
    <w:name w:val="ListLabel 228"/>
    <w:qFormat/>
    <w:rPr>
      <w:rFonts w:cs="Times New Roman"/>
    </w:rPr>
  </w:style>
  <w:style w:type="character" w:styleId="ListLabel229" w:customStyle="1">
    <w:name w:val="ListLabel 229"/>
    <w:qFormat/>
    <w:rPr>
      <w:rFonts w:cs="Times New Roman"/>
    </w:rPr>
  </w:style>
  <w:style w:type="character" w:styleId="ListLabel230" w:customStyle="1">
    <w:name w:val="ListLabel 230"/>
    <w:qFormat/>
    <w:rPr>
      <w:rFonts w:cs="Times New Roman"/>
    </w:rPr>
  </w:style>
  <w:style w:type="character" w:styleId="ListLabel231" w:customStyle="1">
    <w:name w:val="ListLabel 231"/>
    <w:qFormat/>
    <w:rPr>
      <w:rFonts w:cs="Times New Roman"/>
    </w:rPr>
  </w:style>
  <w:style w:type="character" w:styleId="ListLabel232" w:customStyle="1">
    <w:name w:val="ListLabel 232"/>
    <w:qFormat/>
    <w:rPr>
      <w:rFonts w:cs="Times New Roman"/>
    </w:rPr>
  </w:style>
  <w:style w:type="character" w:styleId="ListLabel233" w:customStyle="1">
    <w:name w:val="ListLabel 233"/>
    <w:qFormat/>
    <w:rPr>
      <w:rFonts w:cs="Times New Roman"/>
    </w:rPr>
  </w:style>
  <w:style w:type="character" w:styleId="ListLabel234" w:customStyle="1">
    <w:name w:val="ListLabel 234"/>
    <w:qFormat/>
    <w:rPr>
      <w:rFonts w:cs="Times New Roman"/>
    </w:rPr>
  </w:style>
  <w:style w:type="character" w:styleId="ListLabel235" w:customStyle="1">
    <w:name w:val="ListLabel 235"/>
    <w:qFormat/>
    <w:rPr>
      <w:rFonts w:cs="Times New Roman"/>
    </w:rPr>
  </w:style>
  <w:style w:type="character" w:styleId="ListLabel236" w:customStyle="1">
    <w:name w:val="ListLabel 236"/>
    <w:qFormat/>
    <w:rPr>
      <w:rFonts w:cs="Times New Roman"/>
    </w:rPr>
  </w:style>
  <w:style w:type="character" w:styleId="ListLabel237" w:customStyle="1">
    <w:name w:val="ListLabel 237"/>
    <w:qFormat/>
    <w:rPr>
      <w:rFonts w:cs="Times New Roman"/>
    </w:rPr>
  </w:style>
  <w:style w:type="character" w:styleId="ListLabel238" w:customStyle="1">
    <w:name w:val="ListLabel 238"/>
    <w:qFormat/>
    <w:rPr>
      <w:rFonts w:cs="Times New Roman"/>
    </w:rPr>
  </w:style>
  <w:style w:type="character" w:styleId="ListLabel239" w:customStyle="1">
    <w:name w:val="ListLabel 239"/>
    <w:qFormat/>
    <w:rPr>
      <w:rFonts w:cs="Times New Roman"/>
    </w:rPr>
  </w:style>
  <w:style w:type="character" w:styleId="ListLabel240" w:customStyle="1">
    <w:name w:val="ListLabel 240"/>
    <w:qFormat/>
    <w:rPr>
      <w:rFonts w:cs="Times New Roman"/>
    </w:rPr>
  </w:style>
  <w:style w:type="character" w:styleId="ListLabel241" w:customStyle="1">
    <w:name w:val="ListLabel 241"/>
    <w:qFormat/>
    <w:rPr>
      <w:rFonts w:cs="Times New Roman"/>
    </w:rPr>
  </w:style>
  <w:style w:type="character" w:styleId="ListLabel242" w:customStyle="1">
    <w:name w:val="ListLabel 242"/>
    <w:qFormat/>
    <w:rPr>
      <w:rFonts w:cs="Times New Roman"/>
    </w:rPr>
  </w:style>
  <w:style w:type="character" w:styleId="ListLabel243" w:customStyle="1">
    <w:name w:val="ListLabel 243"/>
    <w:qFormat/>
    <w:rPr>
      <w:rFonts w:cs="Times New Roman"/>
    </w:rPr>
  </w:style>
  <w:style w:type="character" w:styleId="ListLabel244" w:customStyle="1">
    <w:name w:val="ListLabel 244"/>
    <w:qFormat/>
    <w:rPr>
      <w:rFonts w:cs="Times New Roman"/>
    </w:rPr>
  </w:style>
  <w:style w:type="character" w:styleId="ListLabel245" w:customStyle="1">
    <w:name w:val="ListLabel 245"/>
    <w:qFormat/>
    <w:rPr>
      <w:rFonts w:cs="Times New Roman"/>
    </w:rPr>
  </w:style>
  <w:style w:type="character" w:styleId="ListLabel246" w:customStyle="1">
    <w:name w:val="ListLabel 246"/>
    <w:qFormat/>
    <w:rPr>
      <w:rFonts w:cs="Times New Roman"/>
    </w:rPr>
  </w:style>
  <w:style w:type="character" w:styleId="ListLabel247" w:customStyle="1">
    <w:name w:val="ListLabel 247"/>
    <w:qFormat/>
    <w:rPr>
      <w:rFonts w:cs="Times New Roman"/>
    </w:rPr>
  </w:style>
  <w:style w:type="character" w:styleId="ListLabel248" w:customStyle="1">
    <w:name w:val="ListLabel 248"/>
    <w:qFormat/>
    <w:rPr>
      <w:rFonts w:cs="Times New Roman"/>
    </w:rPr>
  </w:style>
  <w:style w:type="character" w:styleId="ListLabel249" w:customStyle="1">
    <w:name w:val="ListLabel 249"/>
    <w:qFormat/>
    <w:rPr>
      <w:rFonts w:cs="Times New Roman"/>
    </w:rPr>
  </w:style>
  <w:style w:type="character" w:styleId="ListLabel250" w:customStyle="1">
    <w:name w:val="ListLabel 250"/>
    <w:qFormat/>
    <w:rPr>
      <w:rFonts w:cs="Times New Roman"/>
    </w:rPr>
  </w:style>
  <w:style w:type="character" w:styleId="ListLabel251" w:customStyle="1">
    <w:name w:val="ListLabel 251"/>
    <w:qFormat/>
    <w:rPr>
      <w:rFonts w:cs="Times New Roman"/>
    </w:rPr>
  </w:style>
  <w:style w:type="character" w:styleId="ListLabel252" w:customStyle="1">
    <w:name w:val="ListLabel 252"/>
    <w:qFormat/>
    <w:rPr>
      <w:rFonts w:cs="Times New Roman"/>
    </w:rPr>
  </w:style>
  <w:style w:type="character" w:styleId="ListLabel253" w:customStyle="1">
    <w:name w:val="ListLabel 253"/>
    <w:qFormat/>
    <w:rPr>
      <w:rFonts w:cs="Times New Roman"/>
    </w:rPr>
  </w:style>
  <w:style w:type="character" w:styleId="ListLabel254" w:customStyle="1">
    <w:name w:val="ListLabel 254"/>
    <w:qFormat/>
    <w:rPr>
      <w:rFonts w:cs="Times New Roman"/>
    </w:rPr>
  </w:style>
  <w:style w:type="character" w:styleId="ListLabel255" w:customStyle="1">
    <w:name w:val="ListLabel 255"/>
    <w:qFormat/>
    <w:rPr>
      <w:rFonts w:cs="Times New Roman"/>
    </w:rPr>
  </w:style>
  <w:style w:type="character" w:styleId="ListLabel256" w:customStyle="1">
    <w:name w:val="ListLabel 256"/>
    <w:qFormat/>
    <w:rPr>
      <w:rFonts w:cs="Times New Roman"/>
    </w:rPr>
  </w:style>
  <w:style w:type="character" w:styleId="ListLabel257" w:customStyle="1">
    <w:name w:val="ListLabel 257"/>
    <w:qFormat/>
    <w:rPr>
      <w:rFonts w:cs="Times New Roman"/>
    </w:rPr>
  </w:style>
  <w:style w:type="character" w:styleId="ListLabel258" w:customStyle="1">
    <w:name w:val="ListLabel 258"/>
    <w:qFormat/>
    <w:rPr>
      <w:rFonts w:cs="Times New Roman"/>
    </w:rPr>
  </w:style>
  <w:style w:type="character" w:styleId="ListLabel259" w:customStyle="1">
    <w:name w:val="ListLabel 259"/>
    <w:qFormat/>
    <w:rPr>
      <w:rFonts w:cs="Times New Roman"/>
    </w:rPr>
  </w:style>
  <w:style w:type="character" w:styleId="ListLabel260" w:customStyle="1">
    <w:name w:val="ListLabel 260"/>
    <w:qFormat/>
    <w:rPr>
      <w:rFonts w:cs="Times New Roman"/>
    </w:rPr>
  </w:style>
  <w:style w:type="character" w:styleId="ListLabel261" w:customStyle="1">
    <w:name w:val="ListLabel 261"/>
    <w:qFormat/>
    <w:rPr>
      <w:rFonts w:cs="Times New Roman"/>
    </w:rPr>
  </w:style>
  <w:style w:type="character" w:styleId="ListLabel262" w:customStyle="1">
    <w:name w:val="ListLabel 262"/>
    <w:qFormat/>
    <w:rPr>
      <w:rFonts w:cs="Times New Roman"/>
    </w:rPr>
  </w:style>
  <w:style w:type="character" w:styleId="ListLabel263" w:customStyle="1">
    <w:name w:val="ListLabel 263"/>
    <w:qFormat/>
    <w:rPr>
      <w:rFonts w:cs="Times New Roman"/>
    </w:rPr>
  </w:style>
  <w:style w:type="character" w:styleId="ListLabel264" w:customStyle="1">
    <w:name w:val="ListLabel 264"/>
    <w:qFormat/>
    <w:rPr>
      <w:rFonts w:cs="Times New Roman"/>
    </w:rPr>
  </w:style>
  <w:style w:type="character" w:styleId="ListLabel265" w:customStyle="1">
    <w:name w:val="ListLabel 265"/>
    <w:qFormat/>
    <w:rPr>
      <w:rFonts w:cs="Times New Roman"/>
    </w:rPr>
  </w:style>
  <w:style w:type="character" w:styleId="ListLabel266" w:customStyle="1">
    <w:name w:val="ListLabel 266"/>
    <w:qFormat/>
    <w:rPr>
      <w:rFonts w:cs="Times New Roman"/>
    </w:rPr>
  </w:style>
  <w:style w:type="character" w:styleId="ListLabel267" w:customStyle="1">
    <w:name w:val="ListLabel 267"/>
    <w:qFormat/>
    <w:rPr>
      <w:rFonts w:cs="Times New Roman"/>
    </w:rPr>
  </w:style>
  <w:style w:type="character" w:styleId="ListLabel268" w:customStyle="1">
    <w:name w:val="ListLabel 268"/>
    <w:qFormat/>
    <w:rPr>
      <w:rFonts w:cs="Times New Roman"/>
    </w:rPr>
  </w:style>
  <w:style w:type="character" w:styleId="ListLabel269" w:customStyle="1">
    <w:name w:val="ListLabel 269"/>
    <w:qFormat/>
    <w:rPr>
      <w:rFonts w:cs="Times New Roman"/>
    </w:rPr>
  </w:style>
  <w:style w:type="character" w:styleId="ListLabel270" w:customStyle="1">
    <w:name w:val="ListLabel 270"/>
    <w:qFormat/>
    <w:rPr>
      <w:rFonts w:cs="Times New Roman"/>
      <w:b w:val="false"/>
      <w:sz w:val="24"/>
    </w:rPr>
  </w:style>
  <w:style w:type="character" w:styleId="ListLabel271" w:customStyle="1">
    <w:name w:val="ListLabel 271"/>
    <w:qFormat/>
    <w:rPr>
      <w:rFonts w:cs="Times New Roman"/>
    </w:rPr>
  </w:style>
  <w:style w:type="character" w:styleId="ListLabel272" w:customStyle="1">
    <w:name w:val="ListLabel 272"/>
    <w:qFormat/>
    <w:rPr>
      <w:rFonts w:cs="Times New Roman"/>
    </w:rPr>
  </w:style>
  <w:style w:type="character" w:styleId="ListLabel273" w:customStyle="1">
    <w:name w:val="ListLabel 273"/>
    <w:qFormat/>
    <w:rPr>
      <w:rFonts w:cs="Times New Roman"/>
    </w:rPr>
  </w:style>
  <w:style w:type="character" w:styleId="ListLabel274" w:customStyle="1">
    <w:name w:val="ListLabel 274"/>
    <w:qFormat/>
    <w:rPr>
      <w:rFonts w:cs="Times New Roman"/>
    </w:rPr>
  </w:style>
  <w:style w:type="character" w:styleId="ListLabel275" w:customStyle="1">
    <w:name w:val="ListLabel 275"/>
    <w:qFormat/>
    <w:rPr>
      <w:rFonts w:cs="Times New Roman"/>
    </w:rPr>
  </w:style>
  <w:style w:type="character" w:styleId="ListLabel276" w:customStyle="1">
    <w:name w:val="ListLabel 276"/>
    <w:qFormat/>
    <w:rPr>
      <w:rFonts w:cs="Times New Roman"/>
    </w:rPr>
  </w:style>
  <w:style w:type="character" w:styleId="ListLabel277" w:customStyle="1">
    <w:name w:val="ListLabel 277"/>
    <w:qFormat/>
    <w:rPr>
      <w:rFonts w:cs="Times New Roman"/>
    </w:rPr>
  </w:style>
  <w:style w:type="character" w:styleId="ListLabel278" w:customStyle="1">
    <w:name w:val="ListLabel 278"/>
    <w:qFormat/>
    <w:rPr>
      <w:rFonts w:cs="Times New Roman"/>
    </w:rPr>
  </w:style>
  <w:style w:type="character" w:styleId="ListLabel279" w:customStyle="1">
    <w:name w:val="ListLabel 279"/>
    <w:qFormat/>
    <w:rPr>
      <w:rFonts w:cs="Times New Roman"/>
    </w:rPr>
  </w:style>
  <w:style w:type="character" w:styleId="ListLabel280" w:customStyle="1">
    <w:name w:val="ListLabel 280"/>
    <w:qFormat/>
    <w:rPr>
      <w:rFonts w:cs="Times New Roman"/>
    </w:rPr>
  </w:style>
  <w:style w:type="character" w:styleId="ListLabel281" w:customStyle="1">
    <w:name w:val="ListLabel 281"/>
    <w:qFormat/>
    <w:rPr>
      <w:rFonts w:cs="Times New Roman"/>
    </w:rPr>
  </w:style>
  <w:style w:type="character" w:styleId="ListLabel282" w:customStyle="1">
    <w:name w:val="ListLabel 282"/>
    <w:qFormat/>
    <w:rPr>
      <w:rFonts w:cs="Times New Roman"/>
    </w:rPr>
  </w:style>
  <w:style w:type="character" w:styleId="ListLabel283" w:customStyle="1">
    <w:name w:val="ListLabel 283"/>
    <w:qFormat/>
    <w:rPr>
      <w:rFonts w:cs="Times New Roman"/>
    </w:rPr>
  </w:style>
  <w:style w:type="character" w:styleId="ListLabel284" w:customStyle="1">
    <w:name w:val="ListLabel 284"/>
    <w:qFormat/>
    <w:rPr>
      <w:rFonts w:cs="Times New Roman"/>
    </w:rPr>
  </w:style>
  <w:style w:type="character" w:styleId="ListLabel285" w:customStyle="1">
    <w:name w:val="ListLabel 285"/>
    <w:qFormat/>
    <w:rPr>
      <w:rFonts w:cs="Times New Roman"/>
    </w:rPr>
  </w:style>
  <w:style w:type="character" w:styleId="ListLabel286" w:customStyle="1">
    <w:name w:val="ListLabel 286"/>
    <w:qFormat/>
    <w:rPr>
      <w:rFonts w:cs="Times New Roman"/>
    </w:rPr>
  </w:style>
  <w:style w:type="character" w:styleId="ListLabel287" w:customStyle="1">
    <w:name w:val="ListLabel 287"/>
    <w:qFormat/>
    <w:rPr>
      <w:rFonts w:cs="Times New Roman"/>
    </w:rPr>
  </w:style>
  <w:style w:type="character" w:styleId="ListLabel288" w:customStyle="1">
    <w:name w:val="ListLabel 288"/>
    <w:qFormat/>
    <w:rPr>
      <w:rFonts w:cs="Times New Roman"/>
    </w:rPr>
  </w:style>
  <w:style w:type="character" w:styleId="ListLabel289" w:customStyle="1">
    <w:name w:val="ListLabel 289"/>
    <w:qFormat/>
    <w:rPr>
      <w:rFonts w:cs="Times New Roman"/>
    </w:rPr>
  </w:style>
  <w:style w:type="character" w:styleId="ListLabel290" w:customStyle="1">
    <w:name w:val="ListLabel 290"/>
    <w:qFormat/>
    <w:rPr>
      <w:rFonts w:cs="Times New Roman"/>
    </w:rPr>
  </w:style>
  <w:style w:type="character" w:styleId="ListLabel291" w:customStyle="1">
    <w:name w:val="ListLabel 291"/>
    <w:qFormat/>
    <w:rPr>
      <w:rFonts w:cs="Times New Roman"/>
    </w:rPr>
  </w:style>
  <w:style w:type="character" w:styleId="ListLabel292" w:customStyle="1">
    <w:name w:val="ListLabel 292"/>
    <w:qFormat/>
    <w:rPr>
      <w:rFonts w:cs="Times New Roman"/>
    </w:rPr>
  </w:style>
  <w:style w:type="character" w:styleId="ListLabel293" w:customStyle="1">
    <w:name w:val="ListLabel 293"/>
    <w:qFormat/>
    <w:rPr>
      <w:rFonts w:cs="Times New Roman"/>
    </w:rPr>
  </w:style>
  <w:style w:type="character" w:styleId="ListLabel294" w:customStyle="1">
    <w:name w:val="ListLabel 294"/>
    <w:qFormat/>
    <w:rPr>
      <w:rFonts w:cs="Times New Roman"/>
    </w:rPr>
  </w:style>
  <w:style w:type="character" w:styleId="ListLabel295" w:customStyle="1">
    <w:name w:val="ListLabel 295"/>
    <w:qFormat/>
    <w:rPr>
      <w:rFonts w:cs="Times New Roman"/>
    </w:rPr>
  </w:style>
  <w:style w:type="character" w:styleId="ListLabel296" w:customStyle="1">
    <w:name w:val="ListLabel 296"/>
    <w:qFormat/>
    <w:rPr>
      <w:rFonts w:cs="Times New Roman"/>
    </w:rPr>
  </w:style>
  <w:style w:type="character" w:styleId="ListLabel297" w:customStyle="1">
    <w:name w:val="ListLabel 297"/>
    <w:qFormat/>
    <w:rPr>
      <w:rFonts w:ascii="Arial" w:hAnsi="Arial" w:cs="Times New Roman"/>
      <w:sz w:val="24"/>
    </w:rPr>
  </w:style>
  <w:style w:type="character" w:styleId="ListLabel298" w:customStyle="1">
    <w:name w:val="ListLabel 298"/>
    <w:qFormat/>
    <w:rPr>
      <w:rFonts w:cs="Times New Roman"/>
    </w:rPr>
  </w:style>
  <w:style w:type="character" w:styleId="ListLabel299" w:customStyle="1">
    <w:name w:val="ListLabel 299"/>
    <w:qFormat/>
    <w:rPr>
      <w:rFonts w:cs="Times New Roman"/>
    </w:rPr>
  </w:style>
  <w:style w:type="character" w:styleId="ListLabel300" w:customStyle="1">
    <w:name w:val="ListLabel 300"/>
    <w:qFormat/>
    <w:rPr>
      <w:rFonts w:cs="Times New Roman"/>
    </w:rPr>
  </w:style>
  <w:style w:type="character" w:styleId="ListLabel301" w:customStyle="1">
    <w:name w:val="ListLabel 301"/>
    <w:qFormat/>
    <w:rPr>
      <w:rFonts w:cs="Times New Roman"/>
    </w:rPr>
  </w:style>
  <w:style w:type="character" w:styleId="ListLabel302" w:customStyle="1">
    <w:name w:val="ListLabel 302"/>
    <w:qFormat/>
    <w:rPr>
      <w:rFonts w:cs="Times New Roman"/>
    </w:rPr>
  </w:style>
  <w:style w:type="character" w:styleId="ListLabel303" w:customStyle="1">
    <w:name w:val="ListLabel 303"/>
    <w:qFormat/>
    <w:rPr>
      <w:rFonts w:cs="Times New Roman"/>
    </w:rPr>
  </w:style>
  <w:style w:type="character" w:styleId="ListLabel304" w:customStyle="1">
    <w:name w:val="ListLabel 304"/>
    <w:qFormat/>
    <w:rPr>
      <w:rFonts w:cs="Times New Roman"/>
    </w:rPr>
  </w:style>
  <w:style w:type="character" w:styleId="ListLabel305" w:customStyle="1">
    <w:name w:val="ListLabel 305"/>
    <w:qFormat/>
    <w:rPr>
      <w:rFonts w:cs="Times New Roman"/>
    </w:rPr>
  </w:style>
  <w:style w:type="character" w:styleId="ListLabel306" w:customStyle="1">
    <w:name w:val="ListLabel 306"/>
    <w:qFormat/>
    <w:rPr>
      <w:rFonts w:ascii="Arial" w:hAnsi="Arial" w:cs="Times New Roman"/>
      <w:sz w:val="24"/>
    </w:rPr>
  </w:style>
  <w:style w:type="character" w:styleId="ListLabel307" w:customStyle="1">
    <w:name w:val="ListLabel 307"/>
    <w:qFormat/>
    <w:rPr>
      <w:rFonts w:cs="Times New Roman"/>
    </w:rPr>
  </w:style>
  <w:style w:type="character" w:styleId="ListLabel308" w:customStyle="1">
    <w:name w:val="ListLabel 308"/>
    <w:qFormat/>
    <w:rPr>
      <w:rFonts w:cs="Times New Roman"/>
    </w:rPr>
  </w:style>
  <w:style w:type="character" w:styleId="ListLabel309" w:customStyle="1">
    <w:name w:val="ListLabel 309"/>
    <w:qFormat/>
    <w:rPr>
      <w:rFonts w:cs="Times New Roman"/>
    </w:rPr>
  </w:style>
  <w:style w:type="character" w:styleId="ListLabel310" w:customStyle="1">
    <w:name w:val="ListLabel 310"/>
    <w:qFormat/>
    <w:rPr>
      <w:rFonts w:cs="Times New Roman"/>
    </w:rPr>
  </w:style>
  <w:style w:type="character" w:styleId="ListLabel311" w:customStyle="1">
    <w:name w:val="ListLabel 311"/>
    <w:qFormat/>
    <w:rPr>
      <w:rFonts w:cs="Times New Roman"/>
    </w:rPr>
  </w:style>
  <w:style w:type="character" w:styleId="ListLabel312" w:customStyle="1">
    <w:name w:val="ListLabel 312"/>
    <w:qFormat/>
    <w:rPr>
      <w:rFonts w:cs="Times New Roman"/>
    </w:rPr>
  </w:style>
  <w:style w:type="character" w:styleId="ListLabel313" w:customStyle="1">
    <w:name w:val="ListLabel 313"/>
    <w:qFormat/>
    <w:rPr>
      <w:rFonts w:cs="Times New Roman"/>
    </w:rPr>
  </w:style>
  <w:style w:type="character" w:styleId="ListLabel314" w:customStyle="1">
    <w:name w:val="ListLabel 314"/>
    <w:qFormat/>
    <w:rPr>
      <w:rFonts w:cs="Times New Roman"/>
    </w:rPr>
  </w:style>
  <w:style w:type="character" w:styleId="ListLabel315" w:customStyle="1">
    <w:name w:val="ListLabel 315"/>
    <w:qFormat/>
    <w:rPr>
      <w:rFonts w:ascii="Arial" w:hAnsi="Arial" w:cs="Times New Roman"/>
      <w:sz w:val="24"/>
    </w:rPr>
  </w:style>
  <w:style w:type="character" w:styleId="ListLabel316" w:customStyle="1">
    <w:name w:val="ListLabel 316"/>
    <w:qFormat/>
    <w:rPr>
      <w:rFonts w:cs="Times New Roman"/>
    </w:rPr>
  </w:style>
  <w:style w:type="character" w:styleId="ListLabel317" w:customStyle="1">
    <w:name w:val="ListLabel 317"/>
    <w:qFormat/>
    <w:rPr>
      <w:rFonts w:cs="Times New Roman"/>
    </w:rPr>
  </w:style>
  <w:style w:type="character" w:styleId="ListLabel318" w:customStyle="1">
    <w:name w:val="ListLabel 318"/>
    <w:qFormat/>
    <w:rPr>
      <w:rFonts w:cs="Times New Roman"/>
    </w:rPr>
  </w:style>
  <w:style w:type="character" w:styleId="ListLabel319" w:customStyle="1">
    <w:name w:val="ListLabel 319"/>
    <w:qFormat/>
    <w:rPr>
      <w:rFonts w:cs="Times New Roman"/>
    </w:rPr>
  </w:style>
  <w:style w:type="character" w:styleId="ListLabel320" w:customStyle="1">
    <w:name w:val="ListLabel 320"/>
    <w:qFormat/>
    <w:rPr>
      <w:rFonts w:cs="Times New Roman"/>
    </w:rPr>
  </w:style>
  <w:style w:type="character" w:styleId="ListLabel321" w:customStyle="1">
    <w:name w:val="ListLabel 321"/>
    <w:qFormat/>
    <w:rPr>
      <w:rFonts w:cs="Times New Roman"/>
    </w:rPr>
  </w:style>
  <w:style w:type="character" w:styleId="ListLabel322" w:customStyle="1">
    <w:name w:val="ListLabel 322"/>
    <w:qFormat/>
    <w:rPr>
      <w:rFonts w:cs="Times New Roman"/>
    </w:rPr>
  </w:style>
  <w:style w:type="character" w:styleId="ListLabel323" w:customStyle="1">
    <w:name w:val="ListLabel 323"/>
    <w:qFormat/>
    <w:rPr>
      <w:rFonts w:cs="Times New Roman"/>
    </w:rPr>
  </w:style>
  <w:style w:type="character" w:styleId="ListLabel324" w:customStyle="1">
    <w:name w:val="ListLabel 324"/>
    <w:qFormat/>
    <w:rPr>
      <w:rFonts w:ascii="Arial" w:hAnsi="Arial" w:cs="Times New Roman"/>
      <w:sz w:val="24"/>
    </w:rPr>
  </w:style>
  <w:style w:type="character" w:styleId="ListLabel325" w:customStyle="1">
    <w:name w:val="ListLabel 325"/>
    <w:qFormat/>
    <w:rPr>
      <w:rFonts w:cs="Times New Roman"/>
    </w:rPr>
  </w:style>
  <w:style w:type="character" w:styleId="ListLabel326" w:customStyle="1">
    <w:name w:val="ListLabel 326"/>
    <w:qFormat/>
    <w:rPr>
      <w:rFonts w:cs="Times New Roman"/>
    </w:rPr>
  </w:style>
  <w:style w:type="character" w:styleId="ListLabel327" w:customStyle="1">
    <w:name w:val="ListLabel 327"/>
    <w:qFormat/>
    <w:rPr>
      <w:rFonts w:cs="Times New Roman"/>
    </w:rPr>
  </w:style>
  <w:style w:type="character" w:styleId="ListLabel328" w:customStyle="1">
    <w:name w:val="ListLabel 328"/>
    <w:qFormat/>
    <w:rPr>
      <w:rFonts w:cs="Times New Roman"/>
    </w:rPr>
  </w:style>
  <w:style w:type="character" w:styleId="ListLabel329" w:customStyle="1">
    <w:name w:val="ListLabel 329"/>
    <w:qFormat/>
    <w:rPr>
      <w:rFonts w:cs="Times New Roman"/>
    </w:rPr>
  </w:style>
  <w:style w:type="character" w:styleId="ListLabel330" w:customStyle="1">
    <w:name w:val="ListLabel 330"/>
    <w:qFormat/>
    <w:rPr>
      <w:rFonts w:cs="Times New Roman"/>
    </w:rPr>
  </w:style>
  <w:style w:type="character" w:styleId="ListLabel331" w:customStyle="1">
    <w:name w:val="ListLabel 331"/>
    <w:qFormat/>
    <w:rPr>
      <w:rFonts w:cs="Times New Roman"/>
    </w:rPr>
  </w:style>
  <w:style w:type="character" w:styleId="ListLabel332" w:customStyle="1">
    <w:name w:val="ListLabel 332"/>
    <w:qFormat/>
    <w:rPr>
      <w:rFonts w:cs="Times New Roman"/>
    </w:rPr>
  </w:style>
  <w:style w:type="character" w:styleId="ListLabel333" w:customStyle="1">
    <w:name w:val="ListLabel 333"/>
    <w:qFormat/>
    <w:rPr>
      <w:rFonts w:ascii="Arial" w:hAnsi="Arial" w:cs="Times New Roman"/>
      <w:sz w:val="24"/>
    </w:rPr>
  </w:style>
  <w:style w:type="character" w:styleId="ListLabel334" w:customStyle="1">
    <w:name w:val="ListLabel 334"/>
    <w:qFormat/>
    <w:rPr>
      <w:rFonts w:cs="Times New Roman"/>
    </w:rPr>
  </w:style>
  <w:style w:type="character" w:styleId="ListLabel335" w:customStyle="1">
    <w:name w:val="ListLabel 335"/>
    <w:qFormat/>
    <w:rPr>
      <w:rFonts w:cs="Times New Roman"/>
    </w:rPr>
  </w:style>
  <w:style w:type="character" w:styleId="ListLabel336" w:customStyle="1">
    <w:name w:val="ListLabel 336"/>
    <w:qFormat/>
    <w:rPr>
      <w:rFonts w:cs="Times New Roman"/>
    </w:rPr>
  </w:style>
  <w:style w:type="character" w:styleId="ListLabel337" w:customStyle="1">
    <w:name w:val="ListLabel 337"/>
    <w:qFormat/>
    <w:rPr>
      <w:rFonts w:cs="Times New Roman"/>
    </w:rPr>
  </w:style>
  <w:style w:type="character" w:styleId="ListLabel338" w:customStyle="1">
    <w:name w:val="ListLabel 338"/>
    <w:qFormat/>
    <w:rPr>
      <w:rFonts w:cs="Times New Roman"/>
    </w:rPr>
  </w:style>
  <w:style w:type="character" w:styleId="ListLabel339" w:customStyle="1">
    <w:name w:val="ListLabel 339"/>
    <w:qFormat/>
    <w:rPr>
      <w:rFonts w:cs="Times New Roman"/>
    </w:rPr>
  </w:style>
  <w:style w:type="character" w:styleId="ListLabel340" w:customStyle="1">
    <w:name w:val="ListLabel 340"/>
    <w:qFormat/>
    <w:rPr>
      <w:rFonts w:cs="Times New Roman"/>
    </w:rPr>
  </w:style>
  <w:style w:type="character" w:styleId="ListLabel341" w:customStyle="1">
    <w:name w:val="ListLabel 341"/>
    <w:qFormat/>
    <w:rPr>
      <w:rFonts w:cs="Times New Roman"/>
    </w:rPr>
  </w:style>
  <w:style w:type="character" w:styleId="ListLabel342" w:customStyle="1">
    <w:name w:val="ListLabel 342"/>
    <w:qFormat/>
    <w:rPr>
      <w:rFonts w:ascii="Arial" w:hAnsi="Arial" w:cs="Times New Roman"/>
      <w:sz w:val="24"/>
    </w:rPr>
  </w:style>
  <w:style w:type="character" w:styleId="ListLabel343" w:customStyle="1">
    <w:name w:val="ListLabel 343"/>
    <w:qFormat/>
    <w:rPr>
      <w:rFonts w:cs="Times New Roman"/>
    </w:rPr>
  </w:style>
  <w:style w:type="character" w:styleId="ListLabel344" w:customStyle="1">
    <w:name w:val="ListLabel 344"/>
    <w:qFormat/>
    <w:rPr>
      <w:rFonts w:cs="Times New Roman"/>
    </w:rPr>
  </w:style>
  <w:style w:type="character" w:styleId="ListLabel345" w:customStyle="1">
    <w:name w:val="ListLabel 345"/>
    <w:qFormat/>
    <w:rPr>
      <w:rFonts w:cs="Times New Roman"/>
    </w:rPr>
  </w:style>
  <w:style w:type="character" w:styleId="ListLabel346" w:customStyle="1">
    <w:name w:val="ListLabel 346"/>
    <w:qFormat/>
    <w:rPr>
      <w:rFonts w:cs="Times New Roman"/>
    </w:rPr>
  </w:style>
  <w:style w:type="character" w:styleId="ListLabel347" w:customStyle="1">
    <w:name w:val="ListLabel 347"/>
    <w:qFormat/>
    <w:rPr>
      <w:rFonts w:cs="Times New Roman"/>
    </w:rPr>
  </w:style>
  <w:style w:type="character" w:styleId="ListLabel348" w:customStyle="1">
    <w:name w:val="ListLabel 348"/>
    <w:qFormat/>
    <w:rPr>
      <w:rFonts w:cs="Times New Roman"/>
    </w:rPr>
  </w:style>
  <w:style w:type="character" w:styleId="ListLabel349" w:customStyle="1">
    <w:name w:val="ListLabel 349"/>
    <w:qFormat/>
    <w:rPr>
      <w:rFonts w:cs="Times New Roman"/>
    </w:rPr>
  </w:style>
  <w:style w:type="character" w:styleId="ListLabel350" w:customStyle="1">
    <w:name w:val="ListLabel 350"/>
    <w:qFormat/>
    <w:rPr>
      <w:rFonts w:cs="Times New Roman"/>
    </w:rPr>
  </w:style>
  <w:style w:type="character" w:styleId="ListLabel351" w:customStyle="1">
    <w:name w:val="ListLabel 351"/>
    <w:qFormat/>
    <w:rPr>
      <w:rFonts w:ascii="Arial" w:hAnsi="Arial" w:cs="Times New Roman"/>
      <w:sz w:val="24"/>
    </w:rPr>
  </w:style>
  <w:style w:type="character" w:styleId="ListLabel352" w:customStyle="1">
    <w:name w:val="ListLabel 352"/>
    <w:qFormat/>
    <w:rPr>
      <w:rFonts w:cs="Times New Roman"/>
    </w:rPr>
  </w:style>
  <w:style w:type="character" w:styleId="ListLabel353" w:customStyle="1">
    <w:name w:val="ListLabel 353"/>
    <w:qFormat/>
    <w:rPr>
      <w:rFonts w:cs="Times New Roman"/>
    </w:rPr>
  </w:style>
  <w:style w:type="character" w:styleId="ListLabel354" w:customStyle="1">
    <w:name w:val="ListLabel 354"/>
    <w:qFormat/>
    <w:rPr>
      <w:rFonts w:cs="Times New Roman"/>
    </w:rPr>
  </w:style>
  <w:style w:type="character" w:styleId="ListLabel355" w:customStyle="1">
    <w:name w:val="ListLabel 355"/>
    <w:qFormat/>
    <w:rPr>
      <w:rFonts w:cs="Times New Roman"/>
    </w:rPr>
  </w:style>
  <w:style w:type="character" w:styleId="ListLabel356" w:customStyle="1">
    <w:name w:val="ListLabel 356"/>
    <w:qFormat/>
    <w:rPr>
      <w:rFonts w:cs="Times New Roman"/>
    </w:rPr>
  </w:style>
  <w:style w:type="character" w:styleId="ListLabel357" w:customStyle="1">
    <w:name w:val="ListLabel 357"/>
    <w:qFormat/>
    <w:rPr>
      <w:rFonts w:cs="Times New Roman"/>
    </w:rPr>
  </w:style>
  <w:style w:type="character" w:styleId="ListLabel358" w:customStyle="1">
    <w:name w:val="ListLabel 358"/>
    <w:qFormat/>
    <w:rPr>
      <w:rFonts w:cs="Times New Roman"/>
    </w:rPr>
  </w:style>
  <w:style w:type="character" w:styleId="ListLabel359" w:customStyle="1">
    <w:name w:val="ListLabel 359"/>
    <w:qFormat/>
    <w:rPr>
      <w:rFonts w:cs="Times New Roman"/>
    </w:rPr>
  </w:style>
  <w:style w:type="character" w:styleId="ListLabel360" w:customStyle="1">
    <w:name w:val="ListLabel 360"/>
    <w:qFormat/>
    <w:rPr>
      <w:rFonts w:ascii="Arial" w:hAnsi="Arial" w:cs="Times New Roman"/>
      <w:sz w:val="24"/>
    </w:rPr>
  </w:style>
  <w:style w:type="character" w:styleId="ListLabel361" w:customStyle="1">
    <w:name w:val="ListLabel 361"/>
    <w:qFormat/>
    <w:rPr>
      <w:rFonts w:cs="Times New Roman"/>
    </w:rPr>
  </w:style>
  <w:style w:type="character" w:styleId="ListLabel362" w:customStyle="1">
    <w:name w:val="ListLabel 362"/>
    <w:qFormat/>
    <w:rPr>
      <w:rFonts w:cs="Times New Roman"/>
    </w:rPr>
  </w:style>
  <w:style w:type="character" w:styleId="ListLabel363" w:customStyle="1">
    <w:name w:val="ListLabel 363"/>
    <w:qFormat/>
    <w:rPr>
      <w:rFonts w:cs="Times New Roman"/>
    </w:rPr>
  </w:style>
  <w:style w:type="character" w:styleId="ListLabel364" w:customStyle="1">
    <w:name w:val="ListLabel 364"/>
    <w:qFormat/>
    <w:rPr>
      <w:rFonts w:cs="Times New Roman"/>
    </w:rPr>
  </w:style>
  <w:style w:type="character" w:styleId="ListLabel365" w:customStyle="1">
    <w:name w:val="ListLabel 365"/>
    <w:qFormat/>
    <w:rPr>
      <w:rFonts w:cs="Times New Roman"/>
    </w:rPr>
  </w:style>
  <w:style w:type="character" w:styleId="ListLabel366" w:customStyle="1">
    <w:name w:val="ListLabel 366"/>
    <w:qFormat/>
    <w:rPr>
      <w:rFonts w:cs="Times New Roman"/>
    </w:rPr>
  </w:style>
  <w:style w:type="character" w:styleId="ListLabel367" w:customStyle="1">
    <w:name w:val="ListLabel 367"/>
    <w:qFormat/>
    <w:rPr>
      <w:rFonts w:cs="Times New Roman"/>
    </w:rPr>
  </w:style>
  <w:style w:type="character" w:styleId="ListLabel368" w:customStyle="1">
    <w:name w:val="ListLabel 368"/>
    <w:qFormat/>
    <w:rPr>
      <w:rFonts w:cs="Times New Roman"/>
    </w:rPr>
  </w:style>
  <w:style w:type="character" w:styleId="ListLabel369" w:customStyle="1">
    <w:name w:val="ListLabel 369"/>
    <w:qFormat/>
    <w:rPr>
      <w:rFonts w:ascii="Arial" w:hAnsi="Arial" w:cs="Times New Roman"/>
      <w:sz w:val="24"/>
    </w:rPr>
  </w:style>
  <w:style w:type="character" w:styleId="ListLabel370" w:customStyle="1">
    <w:name w:val="ListLabel 370"/>
    <w:qFormat/>
    <w:rPr>
      <w:rFonts w:cs="Times New Roman"/>
    </w:rPr>
  </w:style>
  <w:style w:type="character" w:styleId="ListLabel371" w:customStyle="1">
    <w:name w:val="ListLabel 371"/>
    <w:qFormat/>
    <w:rPr>
      <w:rFonts w:cs="Times New Roman"/>
    </w:rPr>
  </w:style>
  <w:style w:type="character" w:styleId="ListLabel372" w:customStyle="1">
    <w:name w:val="ListLabel 372"/>
    <w:qFormat/>
    <w:rPr>
      <w:rFonts w:cs="Times New Roman"/>
    </w:rPr>
  </w:style>
  <w:style w:type="character" w:styleId="ListLabel373" w:customStyle="1">
    <w:name w:val="ListLabel 373"/>
    <w:qFormat/>
    <w:rPr>
      <w:rFonts w:cs="Times New Roman"/>
    </w:rPr>
  </w:style>
  <w:style w:type="character" w:styleId="ListLabel374" w:customStyle="1">
    <w:name w:val="ListLabel 374"/>
    <w:qFormat/>
    <w:rPr>
      <w:rFonts w:cs="Times New Roman"/>
    </w:rPr>
  </w:style>
  <w:style w:type="character" w:styleId="ListLabel375" w:customStyle="1">
    <w:name w:val="ListLabel 375"/>
    <w:qFormat/>
    <w:rPr>
      <w:rFonts w:cs="Times New Roman"/>
    </w:rPr>
  </w:style>
  <w:style w:type="character" w:styleId="ListLabel376" w:customStyle="1">
    <w:name w:val="ListLabel 376"/>
    <w:qFormat/>
    <w:rPr>
      <w:rFonts w:cs="Times New Roman"/>
    </w:rPr>
  </w:style>
  <w:style w:type="character" w:styleId="ListLabel377" w:customStyle="1">
    <w:name w:val="ListLabel 377"/>
    <w:qFormat/>
    <w:rPr>
      <w:rFonts w:cs="Times New Roman"/>
    </w:rPr>
  </w:style>
  <w:style w:type="character" w:styleId="ListLabel378">
    <w:name w:val="ListLabel 378"/>
    <w:qFormat/>
    <w:rPr>
      <w:rFonts w:cs="Times New Roman"/>
      <w:sz w:val="24"/>
    </w:rPr>
  </w:style>
  <w:style w:type="character" w:styleId="ListLabel379">
    <w:name w:val="ListLabel 379"/>
    <w:qFormat/>
    <w:rPr>
      <w:rFonts w:cs="Times New Roman"/>
    </w:rPr>
  </w:style>
  <w:style w:type="character" w:styleId="ListLabel380">
    <w:name w:val="ListLabel 380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2">
    <w:name w:val="ListLabel 382"/>
    <w:qFormat/>
    <w:rPr>
      <w:rFonts w:cs="Times New Roman"/>
    </w:rPr>
  </w:style>
  <w:style w:type="character" w:styleId="ListLabel383">
    <w:name w:val="ListLabel 383"/>
    <w:qFormat/>
    <w:rPr>
      <w:rFonts w:cs="Times New Roman"/>
    </w:rPr>
  </w:style>
  <w:style w:type="character" w:styleId="ListLabel384">
    <w:name w:val="ListLabel 384"/>
    <w:qFormat/>
    <w:rPr>
      <w:rFonts w:cs="Times New Roman"/>
    </w:rPr>
  </w:style>
  <w:style w:type="character" w:styleId="ListLabel385">
    <w:name w:val="ListLabel 385"/>
    <w:qFormat/>
    <w:rPr>
      <w:rFonts w:cs="Times New Roman"/>
    </w:rPr>
  </w:style>
  <w:style w:type="character" w:styleId="ListLabel386">
    <w:name w:val="ListLabel 386"/>
    <w:qFormat/>
    <w:rPr>
      <w:rFonts w:cs="Times New Roman"/>
    </w:rPr>
  </w:style>
  <w:style w:type="character" w:styleId="ListLabel387">
    <w:name w:val="ListLabel 387"/>
    <w:qFormat/>
    <w:rPr>
      <w:rFonts w:cs="Times New Roman"/>
      <w:sz w:val="24"/>
    </w:rPr>
  </w:style>
  <w:style w:type="character" w:styleId="ListLabel388">
    <w:name w:val="ListLabel 388"/>
    <w:qFormat/>
    <w:rPr>
      <w:rFonts w:cs="Times New Roman"/>
    </w:rPr>
  </w:style>
  <w:style w:type="character" w:styleId="ListLabel389">
    <w:name w:val="ListLabel 389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5">
    <w:name w:val="ListLabel 395"/>
    <w:qFormat/>
    <w:rPr>
      <w:rFonts w:cs="Times New Roman"/>
    </w:rPr>
  </w:style>
  <w:style w:type="character" w:styleId="ListLabel396">
    <w:name w:val="ListLabel 396"/>
    <w:qFormat/>
    <w:rPr>
      <w:rFonts w:cs="Times New Roman"/>
      <w:sz w:val="24"/>
    </w:rPr>
  </w:style>
  <w:style w:type="character" w:styleId="ListLabel397">
    <w:name w:val="ListLabel 397"/>
    <w:qFormat/>
    <w:rPr>
      <w:rFonts w:cs="Times New Roman"/>
    </w:rPr>
  </w:style>
  <w:style w:type="character" w:styleId="ListLabel398">
    <w:name w:val="ListLabel 398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4">
    <w:name w:val="ListLabel 404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uiPriority w:val="99"/>
    <w:rsid w:val="003177a4"/>
    <w:pPr>
      <w:spacing w:before="0" w:after="120"/>
    </w:pPr>
    <w:rPr/>
  </w:style>
  <w:style w:type="paragraph" w:styleId="Style21">
    <w:name w:val="List"/>
    <w:basedOn w:val="Style20"/>
    <w:uiPriority w:val="99"/>
    <w:rsid w:val="003177a4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Style24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21"/>
    <w:uiPriority w:val="99"/>
    <w:qFormat/>
    <w:rsid w:val="00cb2837"/>
    <w:pPr>
      <w:widowControl w:val="false"/>
      <w:suppressAutoHyphens w:val="false"/>
      <w:snapToGrid w:val="false"/>
      <w:spacing w:lineRule="auto" w:line="480" w:before="0" w:after="120"/>
    </w:pPr>
    <w:rPr>
      <w:sz w:val="20"/>
      <w:szCs w:val="20"/>
      <w:lang w:eastAsia="ru-RU"/>
    </w:rPr>
  </w:style>
  <w:style w:type="paragraph" w:styleId="PlainText">
    <w:name w:val="Plain Text"/>
    <w:basedOn w:val="Normal"/>
    <w:uiPriority w:val="99"/>
    <w:qFormat/>
    <w:rsid w:val="00cb2837"/>
    <w:pPr>
      <w:suppressAutoHyphens w:val="false"/>
    </w:pPr>
    <w:rPr>
      <w:rFonts w:ascii="Courier New" w:hAnsi="Courier New" w:cs="Courier New"/>
      <w:sz w:val="20"/>
      <w:szCs w:val="20"/>
      <w:lang w:eastAsia="ru-RU"/>
    </w:rPr>
  </w:style>
  <w:style w:type="paragraph" w:styleId="13" w:customStyle="1">
    <w:name w:val="Заголовок1"/>
    <w:basedOn w:val="Normal"/>
    <w:uiPriority w:val="99"/>
    <w:qFormat/>
    <w:rsid w:val="003177a4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14" w:customStyle="1">
    <w:name w:val="Название1"/>
    <w:basedOn w:val="Normal"/>
    <w:uiPriority w:val="99"/>
    <w:qFormat/>
    <w:rsid w:val="003177a4"/>
    <w:pPr>
      <w:suppressLineNumbers/>
      <w:spacing w:before="120" w:after="120"/>
    </w:pPr>
    <w:rPr>
      <w:rFonts w:cs="Tahoma"/>
      <w:i/>
      <w:iCs/>
    </w:rPr>
  </w:style>
  <w:style w:type="paragraph" w:styleId="15" w:customStyle="1">
    <w:name w:val="Указатель1"/>
    <w:basedOn w:val="Normal"/>
    <w:uiPriority w:val="99"/>
    <w:qFormat/>
    <w:rsid w:val="003177a4"/>
    <w:pPr>
      <w:suppressLineNumbers/>
    </w:pPr>
    <w:rPr>
      <w:rFonts w:cs="Tahoma"/>
    </w:rPr>
  </w:style>
  <w:style w:type="paragraph" w:styleId="BalloonText">
    <w:name w:val="Balloon Text"/>
    <w:basedOn w:val="Normal"/>
    <w:uiPriority w:val="99"/>
    <w:semiHidden/>
    <w:qFormat/>
    <w:rsid w:val="003177a4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3177a4"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sz w:val="24"/>
      <w:szCs w:val="20"/>
      <w:lang w:val="ru-RU" w:eastAsia="ru-RU" w:bidi="ar-SA"/>
    </w:rPr>
  </w:style>
  <w:style w:type="paragraph" w:styleId="BodyText3">
    <w:name w:val="Body Text 3"/>
    <w:basedOn w:val="Normal"/>
    <w:link w:val="31"/>
    <w:uiPriority w:val="99"/>
    <w:qFormat/>
    <w:rsid w:val="003177a4"/>
    <w:pPr>
      <w:suppressAutoHyphens w:val="false"/>
      <w:jc w:val="both"/>
    </w:pPr>
    <w:rPr>
      <w:b/>
      <w:sz w:val="28"/>
      <w:szCs w:val="20"/>
      <w:lang w:eastAsia="ru-RU"/>
    </w:rPr>
  </w:style>
  <w:style w:type="paragraph" w:styleId="ConsPlusNormal" w:customStyle="1">
    <w:name w:val="ConsPlusNormal"/>
    <w:uiPriority w:val="99"/>
    <w:qFormat/>
    <w:rsid w:val="003177a4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4"/>
      <w:szCs w:val="20"/>
      <w:lang w:val="ru-RU" w:eastAsia="ru-RU" w:bidi="ar-SA"/>
    </w:rPr>
  </w:style>
  <w:style w:type="paragraph" w:styleId="16" w:customStyle="1">
    <w:name w:val="Знак Знак1 Знак Знак Знак Знак"/>
    <w:basedOn w:val="Normal"/>
    <w:uiPriority w:val="99"/>
    <w:qFormat/>
    <w:rsid w:val="003177a4"/>
    <w:pPr>
      <w:suppressAutoHyphens w:val="false"/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3177a4"/>
    <w:pPr>
      <w:ind w:left="708" w:hanging="0"/>
    </w:pPr>
    <w:rPr/>
  </w:style>
  <w:style w:type="paragraph" w:styleId="Annotationtext">
    <w:name w:val="annotation text"/>
    <w:basedOn w:val="Normal"/>
    <w:uiPriority w:val="99"/>
    <w:semiHidden/>
    <w:qFormat/>
    <w:rsid w:val="00a0394b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qFormat/>
    <w:rsid w:val="00a0394b"/>
    <w:pPr/>
    <w:rPr>
      <w:b/>
      <w:bCs/>
    </w:rPr>
  </w:style>
  <w:style w:type="paragraph" w:styleId="Style25">
    <w:name w:val="Header"/>
    <w:basedOn w:val="Normal"/>
    <w:uiPriority w:val="99"/>
    <w:semiHidden/>
    <w:rsid w:val="00ce4493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semiHidden/>
    <w:rsid w:val="00ce4493"/>
    <w:pPr>
      <w:tabs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Normal"/>
    <w:qFormat/>
    <w:rsid w:val="000d1182"/>
    <w:pPr>
      <w:widowControl w:val="false"/>
      <w:suppressAutoHyphens w:val="false"/>
      <w:spacing w:lineRule="auto" w:line="480" w:before="0" w:after="120"/>
    </w:pPr>
    <w:rPr>
      <w:rFonts w:eastAsia="Calibri"/>
      <w:sz w:val="20"/>
      <w:szCs w:val="20"/>
    </w:rPr>
  </w:style>
  <w:style w:type="paragraph" w:styleId="221" w:customStyle="1">
    <w:name w:val="Основной текст 22"/>
    <w:basedOn w:val="Normal"/>
    <w:qFormat/>
    <w:rsid w:val="000e3b30"/>
    <w:pPr>
      <w:widowControl w:val="false"/>
      <w:suppressAutoHyphens w:val="false"/>
      <w:snapToGrid w:val="false"/>
      <w:spacing w:lineRule="auto" w:line="480" w:before="0" w:after="120"/>
    </w:pPr>
    <w:rPr>
      <w:rFonts w:ascii="Calibri" w:hAnsi="Calibri" w:eastAsia="Calibri" w:cs="Calibri"/>
      <w:color w:val="00000A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3177a4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959C-DF58-4F25-855A-8D6E2408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LibreOffice/5.2.4.2$Windows_x86 LibreOffice_project/3d5603e1122f0f102b62521720ab13a38a4e0eb0</Application>
  <Pages>53</Pages>
  <Words>10102</Words>
  <Paragraphs>135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2018-01-29T19:46:00Z</dcterms:created>
  <dc:creator>Пользователь</dc:creator>
  <dc:description/>
  <dc:language>ru-RU</dc:language>
  <cp:lastModifiedBy/>
  <cp:lastPrinted>2018-01-30T11:52:04Z</cp:lastPrinted>
  <dcterms:modified xsi:type="dcterms:W3CDTF">2018-01-30T15:56:17Z</dcterms:modified>
  <cp:revision>9</cp:revision>
  <dc:subject/>
  <dc:title>МУНИЦИПАЛЬНОЕ ОБРАЗОВАНИЕ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